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D65A8C" w:rsidRPr="00D65A8C" w:rsidTr="00C16180">
        <w:trPr>
          <w:trHeight w:val="547"/>
        </w:trPr>
        <w:tc>
          <w:tcPr>
            <w:tcW w:w="8494" w:type="dxa"/>
            <w:shd w:val="clear" w:color="auto" w:fill="DEEAF6"/>
            <w:vAlign w:val="center"/>
          </w:tcPr>
          <w:p w:rsidR="00D65A8C" w:rsidRPr="00D65A8C" w:rsidRDefault="00D65A8C" w:rsidP="00C16180">
            <w:pPr>
              <w:jc w:val="center"/>
              <w:rPr>
                <w:rFonts w:cstheme="minorHAnsi"/>
                <w:b/>
                <w:u w:val="single"/>
              </w:rPr>
            </w:pPr>
            <w:r w:rsidRPr="00D65A8C">
              <w:rPr>
                <w:rFonts w:cstheme="minorHAnsi"/>
                <w:b/>
                <w:u w:val="single"/>
              </w:rPr>
              <w:t>DECLARAÇÕES POLÍTICAS</w:t>
            </w:r>
          </w:p>
        </w:tc>
      </w:tr>
    </w:tbl>
    <w:p w:rsidR="003351C4" w:rsidRPr="00D65A8C" w:rsidRDefault="003351C4">
      <w:pPr>
        <w:rPr>
          <w:rFonts w:cstheme="minorHAnsi"/>
        </w:rPr>
      </w:pPr>
    </w:p>
    <w:p w:rsidR="00D65A8C" w:rsidRPr="00D65A8C" w:rsidRDefault="00D65A8C" w:rsidP="00D65A8C">
      <w:pPr>
        <w:spacing w:after="0"/>
        <w:jc w:val="both"/>
        <w:rPr>
          <w:rFonts w:eastAsia="Times New Roman" w:cstheme="minorHAnsi"/>
          <w:b/>
          <w:iCs/>
          <w:lang w:eastAsia="pt-PT"/>
        </w:rPr>
      </w:pPr>
      <w:bookmarkStart w:id="0" w:name="_GoBack"/>
      <w:bookmarkEnd w:id="0"/>
      <w:r w:rsidRPr="00D65A8C">
        <w:rPr>
          <w:rFonts w:eastAsia="Times New Roman" w:cstheme="minorHAnsi"/>
          <w:b/>
          <w:iCs/>
          <w:lang w:eastAsia="pt-PT"/>
        </w:rPr>
        <w:t>CARLOS PEREIRA (PS)</w:t>
      </w:r>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2019-09-11</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109 XIII/4, de 2019-09-12</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Salienta um conjunto de medidas levadas a cabo pelo Governo do PS nesta Legislatura, que proporcionaram melhoria das condições de vida dos portugueses e dinamização da economia, assinalando a devolução de rendimentos, o crescimento do emprego e a retoma da confiança.</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JOÃO OLIVEIRA (PCP)</w:t>
      </w:r>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2019-09-11</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109 XIII/4, de 2019-09-12</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Salienta o papel decisivo do PCP na recuperação de direitos e rendimentos dos portugueses ao longo dos últimos quatro anos e reitera a necessidade de se avançar nas conquistas alcançadas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MARIANA MORTÁGUA (BE)</w:t>
      </w:r>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2019-09-11</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109 XIII/4, de 2019-09-12</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Condena a proposta de composição da nova Comissão Europeia e a respetiva distribuição de pastas, bem como a nova presidência da Comissão Europeia</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HELOÍSA APOLÓNIA (PEV)</w:t>
      </w:r>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2019-09-11</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109 XIII/4, de 2019-09-12</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Sublinha a posição determinante do Partido Ecologista «Os Verdes» nesta Legislatura para os avanços registados em várias áreas, no sentido de garantir melhores condições de desenvolvimento sustentável e melhores padrões ambientais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ADÃO SILVA (PSD)</w:t>
      </w:r>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2019-09-11</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109 XIII/4, de 2019-09-12</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Critica a atuação do Governo em várias áreas, acusando-o de descurar o funcionamento dos serviços públicos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bCs/>
          <w:iCs/>
          <w:lang w:eastAsia="pt-PT"/>
        </w:rPr>
      </w:pPr>
      <w:r w:rsidRPr="00D65A8C">
        <w:rPr>
          <w:rFonts w:eastAsia="Times New Roman" w:cstheme="minorHAnsi"/>
          <w:b/>
          <w:iCs/>
          <w:lang w:eastAsia="pt-PT"/>
        </w:rPr>
        <w:t>NUNO MAGALHÃES (CDS-PP)</w:t>
      </w:r>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2019-09-11</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109 XIII/4, de 2019-09-12</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Faz um balanço da Legislatura, tendo tecido críticas ao Governo, nomeadamente à política prosseguida nas áreas da saúde, da educação, dos transportes e, em particular, na área da fiscalidade</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FERNANDO ROCHA ANDRADE (PS)</w:t>
      </w:r>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2019-07-02</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103 XIII/4, de 2019-07-03</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lastRenderedPageBreak/>
        <w:t>Lembra os compromissos constantes do Programa do XXI Governo e congratula-se com os resultados obtidos nesta Legislatura, nomeadamente no âmbito do aumento de salários e pensões, diminuição da taxa de risco de pobreza e sustentabilidade do Estado</w:t>
      </w:r>
    </w:p>
    <w:p w:rsidR="00D65A8C" w:rsidRPr="00D65A8C" w:rsidRDefault="00D65A8C" w:rsidP="00D65A8C">
      <w:pPr>
        <w:spacing w:after="0"/>
        <w:jc w:val="both"/>
        <w:rPr>
          <w:rFonts w:eastAsia="Times New Roman" w:cstheme="minorHAnsi"/>
          <w:b/>
          <w:bCs/>
          <w:i/>
          <w:iCs/>
          <w:u w:val="single"/>
          <w:lang w:eastAsia="pt-PT"/>
        </w:rPr>
      </w:pPr>
    </w:p>
    <w:p w:rsidR="00D65A8C" w:rsidRPr="00D65A8C" w:rsidRDefault="00A44129" w:rsidP="00D65A8C">
      <w:pPr>
        <w:spacing w:after="0"/>
        <w:jc w:val="both"/>
        <w:rPr>
          <w:rFonts w:eastAsia="Times New Roman" w:cstheme="minorHAnsi"/>
          <w:b/>
          <w:bCs/>
          <w:iCs/>
          <w:lang w:eastAsia="pt-PT"/>
        </w:rPr>
      </w:pPr>
      <w:hyperlink r:id="rId4" w:history="1">
        <w:r w:rsidR="00D65A8C" w:rsidRPr="00D65A8C">
          <w:rPr>
            <w:rFonts w:eastAsia="Times New Roman" w:cstheme="minorHAnsi"/>
            <w:b/>
            <w:iCs/>
            <w:lang w:eastAsia="pt-PT"/>
          </w:rPr>
          <w:t>JOSÉ LUÍS FERREIRA (PEV)</w:t>
        </w:r>
      </w:hyperlink>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2019-07-02</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103 XIII/4, de 2019-07-03</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Protesta pelo possível licenciamento de duas minas para exploração de depósitos minerais de lítio em terras do Barroso, nos concelhos de Boticas e Montalegre</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lang w:eastAsia="pt-PT"/>
        </w:rPr>
        <w:t>JOSÉ MOURA SOEIRO (BE)</w:t>
      </w:r>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2019-07-02</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103 XIII/4, de 2019-07-03</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Critica o Governo pelas propostas de alteração ao Código do Trabalho respeitantes ao alargamento do período experimental dos contratos de trabalho</w:t>
      </w:r>
    </w:p>
    <w:p w:rsidR="00D65A8C" w:rsidRPr="00D65A8C" w:rsidRDefault="00D65A8C" w:rsidP="00D65A8C">
      <w:pPr>
        <w:spacing w:after="0"/>
        <w:jc w:val="both"/>
        <w:rPr>
          <w:rFonts w:eastAsia="Times New Roman" w:cstheme="minorHAnsi"/>
          <w:color w:val="444444"/>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CLARA MARQUES MENDES (PSD)</w:t>
      </w:r>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2019-07-02</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103 XIII/4, de 2019-07-03</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Culpa o Governo pela degradação dos serviços públicos, nomeadamente nas áreas da saúde, da justiça e dos transportes, tendo também tecido críticas ao Ministro do Trabalho, Solidariedade e Segurança Social por causa da demora na atribuição de pensões e do seu comportamento para com as Misericórdias e demais instituições de solidariedade social</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ANA MESQUITA (PCP)</w:t>
      </w:r>
    </w:p>
    <w:p w:rsidR="00D65A8C" w:rsidRPr="00D65A8C" w:rsidRDefault="00D65A8C" w:rsidP="00D65A8C">
      <w:pPr>
        <w:spacing w:after="0"/>
        <w:jc w:val="both"/>
        <w:rPr>
          <w:rFonts w:cstheme="minorHAnsi"/>
        </w:rPr>
      </w:pPr>
      <w:r w:rsidRPr="00D65A8C">
        <w:rPr>
          <w:rFonts w:eastAsia="Times New Roman" w:cstheme="minorHAnsi"/>
          <w:bCs/>
          <w:lang w:eastAsia="pt-PT"/>
        </w:rPr>
        <w:t>Reunião plenária de 2019-07-02</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103 XIII/4, de 2019-07-03</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Insurge-se contra a intenção do Ministério da Educação de fazer depender a gratuitidade dos manuais escolares da sua reutilização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RUBINA BERARDO (PSD)</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2019-05-29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89 XIII/4, de 2019-05-30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Defende a necessidade de transparência no processo de consultas e negociações na escolha do próximo Presidente do Conselho Europeu, apelando ao Governo português para que, nessas negociações, tenha como prioridade o interesse nacional</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BRUNO DIAS (PCP)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2019-05-29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89 XIII/4, de 2019-05-30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Fala da necessidade de investimento nos transportes públicos, designadamente no transporte fluvial, tendo exortado o Governo a acabar com os bloqueios à contratação de pessoal em falta nas empresas de transportes públicos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MARIA MANUEL LEITÃO MARQUES (PS)</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2019-05-29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89 XIII/4, de 2019-05-30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lastRenderedPageBreak/>
        <w:t>A propósito das eleições que tiveram lugar para o Parlamento Europeu, salienta a vitória da democracia, da União Europeia e do seu partido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FILIPE ANACORETA CORREIA (CDS-PP)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2019-05-29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89 XIII/4, de 2019-05-30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Manifesta preocupação quanto ao envelhecimento da população e à diminuição da taxa de cobertura das respostas sociais e critica os atrasos na criação do estatuto do cuidador informal e na concessão das pensões de reforma</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i/>
          <w:lang w:eastAsia="pt-PT"/>
        </w:rPr>
      </w:pPr>
      <w:r w:rsidRPr="00D65A8C">
        <w:rPr>
          <w:rFonts w:eastAsia="Times New Roman" w:cstheme="minorHAnsi"/>
          <w:b/>
          <w:i/>
          <w:iCs/>
          <w:lang w:eastAsia="pt-PT"/>
        </w:rPr>
        <w:t>HELOÍSA APOLÓNIA (PEV)</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2019-05-29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89 XIII/4, de 2019-05-30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Alerta para a falta de pessoal na Soflusa e para a necessidade de contratação, sob pena de estar em causa a segurança dos utentes em virtude da degradação do serviço de transporte público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PEDRO FILIPE SOARES (BE)</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2019-05-08</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83 XIII/4, de 2019-05-09</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Fala sobre a contagem do tempo de serviço dos professores, criticando a posição do Governo e do PS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PORFÍRIO SILVA (PS)</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2019-05-08</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83 XIII/4, de 2019-05-09</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Em relação à contagem do tempo de serviço dos professores, defende a posição do Governo e referiu-se ao PSD como sendo o partido responsável pela situação criada em torno desta questão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JOÃO OLIVEIRA (PCP)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2019-05-08</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83 XIII/4, de 2019-05-09</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 propósito da contagem do tempo de serviço dos professores, insurge-se contra o Governo por criar uma crise política a cinco meses das eleições legislativas e defende a necessidade de o País avançar com uma política alternativa para resolver os problemas nacionais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CECÍLIA MEIRELES (CDS-PP)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2019-05-08</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83 XIII/4, de 2019-05-09</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Refere-se à posição do Primeiro-Ministro quanto à questão da contagem do tempo de serviço dos professores, como tendo criado uma crise artificial, e alerta para o que considera serem problemas reais do País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PAULO TRIGO PEREIRA (Ninsc)</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2019-05-08</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83 XIII/4, de 2019-05-09</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 xml:space="preserve">A propósito da qualidade da democracia, pede o consenso dos grupos parlamentares no sentido de matérias de reserva absoluta da Assembleia, nomeadamente a relativa ao sistema eleitoral, </w:t>
      </w:r>
      <w:r w:rsidRPr="00D65A8C">
        <w:rPr>
          <w:rFonts w:eastAsia="Times New Roman" w:cstheme="minorHAnsi"/>
          <w:lang w:eastAsia="pt-PT"/>
        </w:rPr>
        <w:lastRenderedPageBreak/>
        <w:t>deverem ser abertas aos cidadãos e deu conta do término da sua carreira política no final da presente Legislatura e do seu regresso à universidade</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ADÃO SILVA (PSD)</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2019-05-08</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83 XIII/4, de 2019-05-09</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Acusa o Governo de ter prometido aos professores a contagem integral do tempo de serviço e depois ter recuado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MARGARIDA MARQUES (PS)</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2019-04-10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73 XIII/4, de 2019-04-11</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Refere-se à situação e evolução da economia portuguesa no contexto mundial, lembra as projeções recentemente divulgadas pelo Fundo Monetário Internacional no sentido de que Portugal continuará a crescer no ano de 2019 acima da zona euro e da União Europeia, embora cresça menos do que o previsto devido às adversidades e incertezas que o mundo atravessa</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JOSÉ MOURA SOEIRO (BE)</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2019-04-10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73 XIII/4, de 2019-04-11</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lang w:eastAsia="pt-PT"/>
        </w:rPr>
        <w:t>Falou das desigualdades salariais entre gestores e demais trabalhadores e critica o Governo pela falta de vontade política para tomar medidas concretas no sentido de reverter essa situação</w:t>
      </w:r>
    </w:p>
    <w:p w:rsidR="00D65A8C" w:rsidRPr="00D65A8C" w:rsidRDefault="00D65A8C" w:rsidP="00D65A8C">
      <w:pPr>
        <w:spacing w:after="0"/>
        <w:jc w:val="both"/>
        <w:rPr>
          <w:rFonts w:eastAsia="Times New Roman" w:cstheme="minorHAnsi"/>
          <w:b/>
          <w:lang w:eastAsia="pt-PT"/>
        </w:rPr>
      </w:pPr>
    </w:p>
    <w:p w:rsidR="00D65A8C" w:rsidRPr="00D65A8C" w:rsidRDefault="00D65A8C" w:rsidP="00D65A8C">
      <w:pPr>
        <w:spacing w:after="0"/>
        <w:jc w:val="both"/>
        <w:rPr>
          <w:rFonts w:eastAsia="Times New Roman" w:cstheme="minorHAnsi"/>
          <w:b/>
          <w:bCs/>
          <w:iCs/>
          <w:lang w:eastAsia="pt-PT"/>
        </w:rPr>
      </w:pPr>
      <w:r w:rsidRPr="00D65A8C">
        <w:rPr>
          <w:rFonts w:eastAsia="Times New Roman" w:cstheme="minorHAnsi"/>
          <w:b/>
          <w:iCs/>
          <w:lang w:eastAsia="pt-PT"/>
        </w:rPr>
        <w:t>ANTÓNIO COSTA SILVA (PSD</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2019-04-10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73 XIII/4, de 2019-04-11</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Acusa o Governo de não resolver os problemas referentes à descentralização e considera que esse processo está atrasado e tem sido pouco transparente</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JOÃO PINHO DE ALMEIDA (CDS-PP)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2019-04-10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73 XIII/4, de 2019-04-11</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Considera que o Governo e os partidos que o apoiam têm o propósito de agradar a todos e de esconderem o que não for conveniente, tendo defendido, em termos de opções ideológicas, menos Estado e respeito pela pessoa e pela sua liberdade</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JOÃO DIAS (PCP)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2019-04-10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73 XIII/4, de 2019-04-11</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Manifesta preocupação com a situação de seca que se faz sentir, nomeadamente pelas consequências que tem a nível da produção agrícola e pecuária, culpabilizando os sucessivos Governos por não terem concretizado investimentos previstos e defende que sejam tomadas medidas de caráter estrutural</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JOÃO VASCONCELOS (BE)</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2019-03-13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61 XIII/4, de 2019-03-14</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lastRenderedPageBreak/>
        <w:t>Face às declarações do Presidente da Comissão Liquidatária da EMPORDEF, que acusou de alta corrupção a gestão dos extintos Estaleiros Navais de Viana do Castelo, anuncia que o seu partido irá propor a realização de uma auditoria forense às contas daquela empresa</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JOSÉ LUÍS FERREIRA (PEV)</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2019-03-13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61 XIII/4, de 2019-03-14</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 propósito da deslocação dos Deputados da Comissão de Economia, Inovação e Obras Públicas aos distritos de Vila Real e Braga, referindo-se ao Projeto PIN Aquanattur, em Pedras Salgadas, salienta a ausência de dinâmica termal e turística no local, bem como a necessidade de se apurar o cumprimento, por parte dos promotores, dos compromissos assumidos com o Estado e concluiu pela eliminação do regime dos projetos de potencial interesse nacional (PIN)</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MARGARIDA MARQUES (PS)</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2019-03-13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61 XIII/4, de 2019-03-14</w:t>
      </w: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lang w:eastAsia="pt-PT"/>
        </w:rPr>
        <w:t>Afirma que as próximas eleições europeias são um bom momento para mudar a União Europeia no sentido de que a Europa precisa de um projeto para o futuro, com mudança de liderança e de orientação política</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VÂNIA DIAS DA SILVA (CDS-PP)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2019-03-13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61 XIII/4, de 2019-03-14</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Refere-se ao repto do Presidente da República acerca de uma reforma para a justiça e a diplomas apresentados pelo seu partido relativos a este tema que, tendo baixado à Comissão de Assuntos Constitucionais, Direitos, Liberdades e Garantias, aguardam contributos dos outros grupos parlamentares e do Governo, e anuncia a apresentação de iniciativas legislativas na área da violência doméstica</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PAULO TRIGO PEREIRA (Ninsc)</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2019-03-13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61 XIII/4, de 2019-03-14</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Chama a atenção para duas regras que condicionam a qualidade da democracia e das políticas públicas em Portugal, a primeira relacionada com o chamado «objetivo de médio prazo» para as finanças públicas, no âmbito da qual sugeriu a redução do excedente primário, sem pôr em causa a dinâmica de redução do peso da dívida, e a segunda relacionada com o âmbito onde podem surgir iniciativas legislativas dos cidadãos, criticando a impossibilidade de os cidadãos apresentarem um projeto de reforma do sistema eleitoral</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PAULA SANTOS (PCP)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2019-03-13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61 XIII/4, de 2019-03-14</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Condena a política do Governo de submissão ao Tratado Europeu e às regras da União Europeia, preconizando políticas nacionais ao serviço do País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ADÃO SILVA (PSD)</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2019-03-13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61 XIII/4, de 2019-03-14</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lastRenderedPageBreak/>
        <w:t>Acusa o Presidente da Associação Mutualista Montepio Geral de ter em dúvida a sua idoneidade para dirigir a maior mutualidade portuguesa, exigindo que o Governo defina a quem cabe essa avaliação e que garanta a segurança e a confiança dos portugueses que confiaram as suas poupanças àquela instituição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ANA MESQUITA (PCP)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2019-01-30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45 XIII/4, de 2019-01-31</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Chama a atenção para as dificuldades com que se deparam os trabalhadores do ensino superior e da ciência, tendo defendido a adoção de medidas que valorizem as respetivas carreiras bem como a implementação de uma política científica nacional</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DUARTE PACHECO (PSD)</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2019-01-30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45 XIII/4, de 2019-01-31</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Acusa os partidos que suportam o Governo de terem ocultado a situação vinda a público relativa à má gestão da Caixa Geral de Depósitos, congratulando-se com o envio ao Parlamento, por parte da Procuradoria Geral da República, do relatório de uma auditoria realizada àquela entidade bancária para o apuramento de responsabilidades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PEDRO MOTA SOARES (CDS-PP)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2019-01-30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45 XIII/4, de 2019-01-31</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Dá conta dos temas abordados nas Jornadas Parlamentares do seu partido, que se realizaram em Braga, sob o lema «Europa: coesão e segurança», e tece diversas críticas ao Governo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SANDRA CUNHA (BE)</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2019-01-30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45 XIII/4, de 2019-01-31</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Insurge-se contra a falta de resposta da justiça aos casos de violência doméstica e de crimes sexuais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PEDRO DELGADO ALVES (PS)</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2019-01-30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45 XIII/4, de 2019-01-31</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Manifesta preocupação pelos impulsos populistas que ameaçam a democracia e realça a importância do trabalho da Comissão Eventual para o Reforço da Transparência no Exercício de Funções Públicas no combate a este flagelo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JOSÉ LUÍS FERREIRA (PEV)</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2019-01-30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45 XIII/4, de 2019-01-31</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Dá conta da visita que uma delegação do seu partido efetuou ao distrito de Portalegre para se inteirar de vários problemas com que aquela região se depara, tendo realçado as dificuldades dos cidadãos em acederem aos cuidados de saúde</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RICARDO BAPTISTA LEITE (PSD)</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2019-01-16</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lastRenderedPageBreak/>
        <w:t>DAR I série 39 XIII/4, de 2019-01-17</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Acusa o Governo de ser responsável pela situação, que considera grave, que se vive no Serviço Nacional de Saúde</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JOSÉ LUÍS FERREIRA (PEV)</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2019-01-16</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39 XIII/4, de 2019-01-17</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lang w:eastAsia="pt-PT"/>
        </w:rPr>
        <w:t>Protesta contra o encerramento de inúmeras estações de Correios, refere-se também à crescente deterioração daqueles serviços e defende um processo de reversão da privatização dos CTT.</w:t>
      </w:r>
    </w:p>
    <w:p w:rsidR="00D65A8C" w:rsidRPr="00D65A8C" w:rsidRDefault="00D65A8C" w:rsidP="00D65A8C">
      <w:pPr>
        <w:spacing w:after="0"/>
        <w:jc w:val="both"/>
        <w:rPr>
          <w:rFonts w:eastAsia="Times New Roman" w:cstheme="minorHAnsi"/>
          <w:bCs/>
          <w:iCs/>
          <w:lang w:eastAsia="pt-PT"/>
        </w:rPr>
      </w:pPr>
    </w:p>
    <w:p w:rsidR="00D65A8C" w:rsidRPr="00D65A8C" w:rsidRDefault="00D65A8C" w:rsidP="00D65A8C">
      <w:pPr>
        <w:spacing w:after="0"/>
        <w:jc w:val="both"/>
        <w:rPr>
          <w:rFonts w:eastAsia="Times New Roman" w:cstheme="minorHAnsi"/>
          <w:b/>
          <w:bCs/>
          <w:iCs/>
          <w:lang w:eastAsia="pt-PT"/>
        </w:rPr>
      </w:pPr>
      <w:r w:rsidRPr="00D65A8C">
        <w:rPr>
          <w:rFonts w:eastAsia="Times New Roman" w:cstheme="minorHAnsi"/>
          <w:b/>
          <w:iCs/>
          <w:lang w:eastAsia="pt-PT"/>
        </w:rPr>
        <w:t>VITALINO CANAS (PS)</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2019-01-16</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39 XIII/4, de 2019-01-17</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Refere-se ao processo de saída do Reino Unido da União Europeia, considerando crucial que Portugal continue a manter uma relação estreita com aquele Estado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LUÍS MONTEIRO (BE)</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2019-01-16</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39 XIII/4, de 2019-01-17</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Refere-se às bolsas de ação social no ensino superior, criticando os prazos em que os estudantes tomam conhecimento dos resultados da sua atribuição e o número de estudantes abrangidos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PATRÍCIA FONSECA (CDS-PP)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2019-01-16</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39 XIII/4, de 2019-01-17</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Salienta a importância do papel do mundo rural na economia, referindo-se, em particular, ao setor agroalimentar</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BRUNO DIAS (PCP)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2019-01-16</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39 XIII/4, de 2019-01-17</w:t>
      </w: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lang w:eastAsia="pt-PT"/>
        </w:rPr>
        <w:t>Chama a atenção para a degradação do serviço público postal com a privatização dos CTT e defende o seu regresso à condição de empresa pública nacional, tendo informado a Câmara da intenção do seu grupo parlamentar de requerer, nesse âmbito, uma audição do Ministro do Planeamento e das Infraestruturas em comissão parlamentar.</w:t>
      </w:r>
    </w:p>
    <w:p w:rsidR="00D65A8C" w:rsidRPr="00D65A8C" w:rsidRDefault="00D65A8C" w:rsidP="00D65A8C">
      <w:pPr>
        <w:spacing w:after="0"/>
        <w:jc w:val="both"/>
        <w:rPr>
          <w:rFonts w:eastAsia="Times New Roman" w:cstheme="minorHAnsi"/>
          <w:b/>
          <w:iCs/>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PAULO NEVES (PSD)</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2018-12-19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31 XIII/4, de 2018-12-20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Elogia a forma como o Governo Regional da Madeira tem governado aquela Região Autónoma, criticando depois a forma como o Governo tem governado o País.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ISABEL GALRIÇA NETO (CDS-PP)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2018-12-19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31 XIII/4, de 2018-12-20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Aponta diversos problemas com que se debate a área da saúde e critica o Governo pela forma como tem gerido aquele setor</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RITA RATO (PCP)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2018-12-19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31 XIII/4, de 2018-12-20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Dá conta de diversos casos relativamente aos quais acusa as entidades patronais de violarem os direitos dos trabalhadores, nomeadamente em relação à conciliação entre a vida familiar e a vida profissional, tendo considerado que o Governo apresentou um programa que não dá resposta àquelas situações.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JAMILA MADEIRA (PS)</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2018-12-19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31 XIII/4, de 2018-12-20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Felicita o Governo pela aprovação da proposta de nova lei de bases da saúde, o que considera reforçar o papel do Estado enquanto prestador de saúde.</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HELOÍSA APOLÓNIA (PEV)</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2018-12-19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31 XIII/4, de 2018-12-20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 propósito da Conferência do Clima — COP24, afirma que os avanços conseguidos não foram suficientes para atingir a ambição de que o planeta precisa</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JOSÉ MOURA SOEIRO (BE)</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2018-12-19</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31 XIII/4, de 2018-12-20</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Congratula-se com a atribuição do estatuto de profissão de desgaste rápido aos bailarinos profissionais.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FÁTIMA RAMOS (PSD)</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2018-10-17</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12 XIII/4, de 2018-10-18</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Assinala a passagem do primeiro ano sobre os incêndios que assolaram o Centro do País, defende uma reforma descentralizadora do território e tece críticas ao Governo, acusando-o de inoperância, tendo apelado para que seja mais ativo na resolução dos problemas suscitados pela intempérie do passado fim de semana.</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HELOÍSA APOLÓNIA (PEV)</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2018-10-17</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12 XIII/4, de 2018-10-18</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Manifesta preocupação em relação às dragagens que estão a ser feitas no estuário do Sado pelos danos ambientais que possam causar.</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PAULO PISCO (PS)</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2018-10-17</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12 XIII/4, de 2018-10-18</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Perante a crise que se vive na Venezuela, saúda o Governo pela sua atuação em defesa da comunidade portuguesa aí residente.</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JOÃO DIAS (PCP)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lastRenderedPageBreak/>
        <w:t>Reunião plenária de 2018-10-17</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12 XIII/4, de 2018-10-18</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Denuncia a falta de acesso aos apoios, anunciados pelo Governo, por parte das vítimas dos incêndios florestais ocorridos em outubro do ano passado e manifesta solidariedade para com as populações afetadas pelo furacão Leslie.</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PEDRO MOTA SOARES (CDS-PP)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2018-10-17</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12 XIII/4, de 2018-10-18</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Refere-se ao furacão que atingiu o País no passado fim de semana, deixando muitos portugueses sem eletricidade. Tece várias críticas à remodelação governamental, bem como ao nome apontado pelo Governo para a Entidade Reguladora dos Serviços Energéticos, salientado a necessidade de alteração do modelo de nomeação dos reguladores.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PEDRO FILIPE SOARES (BE)</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2018-10-17</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12 XIII/4, de 2018-10-18</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Acusa o CDS-PP e o PSD de serem contraditórios na avaliação que fazem da proposta de lei de Orçamento do Estado para 2019, recentemente apresentada na Assembleia da República, e destaca algumas das medidas nela contidas, designadamente as que apostam no Estado social.</w:t>
      </w:r>
    </w:p>
    <w:p w:rsidR="00D65A8C" w:rsidRPr="00D65A8C" w:rsidRDefault="00D65A8C" w:rsidP="00D65A8C">
      <w:pPr>
        <w:spacing w:after="0"/>
        <w:jc w:val="both"/>
        <w:rPr>
          <w:rFonts w:eastAsia="Times New Roman" w:cstheme="minorHAnsi"/>
          <w:b/>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CARLA BARROS (PSD)</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2018-10-03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7 XIII/4, de 2018-10-04</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lang w:eastAsia="pt-PT"/>
        </w:rPr>
        <w:t>Criticou o Governo pelos atrasos verificados na aplicação do Programa de Regularização Extraordinária dos Vínculos Precários na Administração Pública.</w:t>
      </w:r>
    </w:p>
    <w:p w:rsidR="00D65A8C" w:rsidRPr="00D65A8C" w:rsidRDefault="00D65A8C" w:rsidP="00D65A8C">
      <w:pPr>
        <w:spacing w:after="0"/>
        <w:jc w:val="both"/>
        <w:rPr>
          <w:rFonts w:eastAsia="Times New Roman" w:cstheme="minorHAnsi"/>
          <w:bCs/>
          <w:iCs/>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JOÃO PINHO DE ALMEIDA (CDS-PP)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2018-10-03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7 XIII/4, de 2018-10-04</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Teceu considerações sobre o próximo Orçamento do Estado, bem como sobre os últimos três anos de governação</w:t>
      </w:r>
    </w:p>
    <w:p w:rsidR="00D65A8C" w:rsidRPr="00D65A8C" w:rsidRDefault="00D65A8C" w:rsidP="00D65A8C">
      <w:pPr>
        <w:spacing w:after="0"/>
        <w:jc w:val="both"/>
        <w:rPr>
          <w:rFonts w:eastAsia="Times New Roman" w:cstheme="minorHAnsi"/>
          <w:b/>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ANTÓNIO FILIPE (PCP)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2018-10-03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7 XIII/4, de 2018-10-04</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 propósito das Jornadas Parlamentares do seu partido realizadas nos passados 1 e 2, no distrito de Santarém, chamou a atenção para a falta de investimento público nesse distrito e informou a Câmara que o PCP irá dedicar um agendamento potestativo à discussão de um projeto de resolução sobre o aumento do salário mínimo nacional a partir de janeiro do próximo ano.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t>LUÍS MONTEIRO (BE)</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2018-10-03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7 XIII/4, de 2018-10-04</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A propósito do início do ano letivo no ensino superior, sublinhou as dificuldades dos jovens no acesso a alojamento e no pagamento de propinas, bem como a necessidade de criação de uma tabela nacional de taxas e emolumentos, cumprindo o Orçamento do Estado</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lang w:eastAsia="pt-PT"/>
        </w:rPr>
      </w:pPr>
      <w:r w:rsidRPr="00D65A8C">
        <w:rPr>
          <w:rFonts w:eastAsia="Times New Roman" w:cstheme="minorHAnsi"/>
          <w:b/>
          <w:iCs/>
          <w:lang w:eastAsia="pt-PT"/>
        </w:rPr>
        <w:lastRenderedPageBreak/>
        <w:t>PORFÍRIO SILVA (PS)</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2018-10-03</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7 XIII/4, de 2018-10-04</w:t>
      </w:r>
    </w:p>
    <w:p w:rsidR="00D65A8C" w:rsidRPr="00D65A8C" w:rsidRDefault="00D65A8C" w:rsidP="00D65A8C">
      <w:pPr>
        <w:spacing w:after="0"/>
        <w:jc w:val="both"/>
        <w:rPr>
          <w:rFonts w:eastAsia="Times New Roman" w:cstheme="minorHAnsi"/>
          <w:lang w:eastAsia="pt-PT"/>
        </w:rPr>
      </w:pPr>
      <w:r w:rsidRPr="00D65A8C">
        <w:rPr>
          <w:rFonts w:eastAsia="Times New Roman" w:cstheme="minorHAnsi"/>
          <w:lang w:eastAsia="pt-PT"/>
        </w:rPr>
        <w:t>Fez um balanço positivo do início do ano letivo, apontou desafios estratégicos para o futuro, designadamente uma escola inclusiva e o rejuvenescimento do corpo docente, e salientou, no âmbito do ensino superior e da ciência, a importância do novo regime jurídico de graus e diplomas e dos Laboratórios Colaborativos</w:t>
      </w:r>
    </w:p>
    <w:p w:rsidR="00D65A8C" w:rsidRPr="00D65A8C" w:rsidRDefault="00D65A8C" w:rsidP="00D65A8C">
      <w:pPr>
        <w:spacing w:after="0"/>
        <w:jc w:val="both"/>
        <w:rPr>
          <w:rFonts w:eastAsia="Times New Roman" w:cstheme="minorHAnsi"/>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RICARDO BAPTISTA LEITE (PSD)</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2018-09-20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2 XIII/4, de 2018-09-21</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lang w:eastAsia="pt-PT"/>
        </w:rPr>
        <w:t>Critica a política de saúde do Governo e os partidos que o apoiam pela falta de ações concretas visando medidas de implementação e desenvolvimento dos cuidados paliativos e dos cuidados continuados integrados prestados à população.</w:t>
      </w:r>
    </w:p>
    <w:p w:rsidR="00D65A8C" w:rsidRPr="00D65A8C" w:rsidRDefault="00D65A8C" w:rsidP="00D65A8C">
      <w:pPr>
        <w:spacing w:after="0"/>
        <w:jc w:val="both"/>
        <w:rPr>
          <w:rFonts w:eastAsia="Times New Roman" w:cstheme="minorHAnsi"/>
          <w:bCs/>
          <w:iCs/>
          <w:lang w:eastAsia="pt-PT"/>
        </w:rPr>
      </w:pPr>
    </w:p>
    <w:p w:rsidR="00D65A8C" w:rsidRPr="00D65A8C" w:rsidRDefault="00D65A8C" w:rsidP="00D65A8C">
      <w:pPr>
        <w:spacing w:after="0"/>
        <w:jc w:val="both"/>
        <w:rPr>
          <w:rFonts w:eastAsia="Times New Roman" w:cstheme="minorHAnsi"/>
          <w:b/>
          <w:bCs/>
          <w:iCs/>
          <w:lang w:eastAsia="pt-PT"/>
        </w:rPr>
      </w:pPr>
      <w:r w:rsidRPr="00D65A8C">
        <w:rPr>
          <w:rFonts w:eastAsia="Times New Roman" w:cstheme="minorHAnsi"/>
          <w:b/>
          <w:iCs/>
          <w:lang w:eastAsia="pt-PT"/>
        </w:rPr>
        <w:t>DIANA FERREIRA (PCP)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2018-09-20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2 XIII/4, de 2018-09-21</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lang w:eastAsia="pt-PT"/>
        </w:rPr>
        <w:t>Insiste na necessidade de uma efetiva valorização das longas carreiras contributivas para quem trabalhou 40 ou mais anos, independentemente da idade, defende a revogação do fator de sustentabilidade e a reposição da idade legal de reforma aos 65 anos e pede respostas para os trabalhadores no desemprego de longa duração.</w:t>
      </w:r>
    </w:p>
    <w:p w:rsidR="00D65A8C" w:rsidRPr="00D65A8C" w:rsidRDefault="00D65A8C" w:rsidP="00D65A8C">
      <w:pPr>
        <w:spacing w:after="0"/>
        <w:jc w:val="both"/>
        <w:rPr>
          <w:rFonts w:eastAsia="Times New Roman" w:cstheme="minorHAnsi"/>
          <w:bCs/>
          <w:iCs/>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PEDRO DELGADO ALVES (PS)</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2018-09-20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2 XIII/4, de 2018-09-21</w:t>
      </w: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lang w:eastAsia="pt-PT"/>
        </w:rPr>
        <w:t>Necessidade de transparência na vida pública, congratulando-se pela retoma dos trabalhos da Comissão Eventual para o Reforço da Transparência no Exercício de Funções Públicas. Destaca o consenso já obtido em alguns pontos, no âmbito dos trabalhos desta Comissão</w:t>
      </w:r>
    </w:p>
    <w:p w:rsidR="00D65A8C" w:rsidRPr="00D65A8C" w:rsidRDefault="00D65A8C" w:rsidP="00D65A8C">
      <w:pPr>
        <w:spacing w:after="0"/>
        <w:jc w:val="both"/>
        <w:rPr>
          <w:rFonts w:eastAsia="Times New Roman" w:cstheme="minorHAnsi"/>
          <w:b/>
          <w:bCs/>
          <w:iCs/>
          <w:lang w:eastAsia="pt-PT"/>
        </w:rPr>
      </w:pPr>
    </w:p>
    <w:p w:rsidR="00D65A8C" w:rsidRPr="00D65A8C" w:rsidRDefault="00D65A8C" w:rsidP="00D65A8C">
      <w:pPr>
        <w:spacing w:after="0"/>
        <w:jc w:val="both"/>
        <w:rPr>
          <w:rFonts w:eastAsia="Times New Roman" w:cstheme="minorHAnsi"/>
          <w:b/>
          <w:bCs/>
          <w:iCs/>
          <w:lang w:eastAsia="pt-PT"/>
        </w:rPr>
      </w:pPr>
      <w:r w:rsidRPr="00D65A8C">
        <w:rPr>
          <w:rFonts w:eastAsia="Times New Roman" w:cstheme="minorHAnsi"/>
          <w:b/>
          <w:iCs/>
          <w:lang w:eastAsia="pt-PT"/>
        </w:rPr>
        <w:t>JOANA MORTÁGUA (BE)</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2018-09-20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2 XIII/4, de 2018-09-21</w:t>
      </w:r>
    </w:p>
    <w:p w:rsidR="00D65A8C" w:rsidRPr="00D65A8C" w:rsidRDefault="00D65A8C" w:rsidP="00D65A8C">
      <w:pPr>
        <w:spacing w:after="0"/>
        <w:jc w:val="both"/>
        <w:rPr>
          <w:rFonts w:eastAsia="Times New Roman" w:cstheme="minorHAnsi"/>
          <w:b/>
          <w:bCs/>
          <w:iCs/>
          <w:lang w:eastAsia="pt-PT"/>
        </w:rPr>
      </w:pPr>
      <w:r w:rsidRPr="00D65A8C">
        <w:rPr>
          <w:rFonts w:eastAsia="Times New Roman" w:cstheme="minorHAnsi"/>
          <w:lang w:eastAsia="pt-PT"/>
        </w:rPr>
        <w:t>Sobre a abertura do ano escolar, tendo solicitado ao Governo a resolução de problemas que subsistem no setor da educação.</w:t>
      </w:r>
    </w:p>
    <w:p w:rsidR="00D65A8C" w:rsidRPr="00D65A8C" w:rsidRDefault="00D65A8C" w:rsidP="00D65A8C">
      <w:pPr>
        <w:spacing w:after="0"/>
        <w:jc w:val="both"/>
        <w:rPr>
          <w:rFonts w:eastAsia="Times New Roman" w:cstheme="minorHAnsi"/>
          <w:b/>
          <w:bCs/>
          <w:iCs/>
          <w:lang w:eastAsia="pt-PT"/>
        </w:rPr>
      </w:pPr>
    </w:p>
    <w:p w:rsidR="00D65A8C" w:rsidRPr="00D65A8C" w:rsidRDefault="00D65A8C" w:rsidP="00D65A8C">
      <w:pPr>
        <w:spacing w:after="0"/>
        <w:jc w:val="both"/>
        <w:rPr>
          <w:rFonts w:eastAsia="Times New Roman" w:cstheme="minorHAnsi"/>
          <w:b/>
          <w:iCs/>
          <w:lang w:eastAsia="pt-PT"/>
        </w:rPr>
      </w:pPr>
      <w:r w:rsidRPr="00D65A8C">
        <w:rPr>
          <w:rFonts w:eastAsia="Times New Roman" w:cstheme="minorHAnsi"/>
          <w:b/>
          <w:iCs/>
          <w:lang w:eastAsia="pt-PT"/>
        </w:rPr>
        <w:t>ANA RITA BESSA (CDS-PP)</w:t>
      </w:r>
    </w:p>
    <w:p w:rsidR="00D65A8C" w:rsidRPr="00D65A8C" w:rsidRDefault="00D65A8C" w:rsidP="00D65A8C">
      <w:pPr>
        <w:spacing w:after="0"/>
        <w:jc w:val="both"/>
        <w:rPr>
          <w:rFonts w:eastAsia="Times New Roman" w:cstheme="minorHAnsi"/>
          <w:bCs/>
          <w:lang w:eastAsia="pt-PT"/>
        </w:rPr>
      </w:pPr>
      <w:r w:rsidRPr="00D65A8C">
        <w:rPr>
          <w:rFonts w:eastAsia="Times New Roman" w:cstheme="minorHAnsi"/>
          <w:bCs/>
          <w:lang w:eastAsia="pt-PT"/>
        </w:rPr>
        <w:t>Reunião plenária de 2018-09-20</w:t>
      </w:r>
    </w:p>
    <w:p w:rsidR="00D65A8C" w:rsidRPr="00D65A8C" w:rsidRDefault="00D65A8C" w:rsidP="00D65A8C">
      <w:pPr>
        <w:spacing w:after="0"/>
        <w:jc w:val="both"/>
        <w:rPr>
          <w:rFonts w:eastAsia="Times New Roman" w:cstheme="minorHAnsi"/>
          <w:bCs/>
          <w:iCs/>
          <w:lang w:eastAsia="pt-PT"/>
        </w:rPr>
      </w:pPr>
      <w:r w:rsidRPr="00D65A8C">
        <w:rPr>
          <w:rFonts w:eastAsia="Times New Roman" w:cstheme="minorHAnsi"/>
          <w:bCs/>
          <w:iCs/>
          <w:lang w:eastAsia="pt-PT"/>
        </w:rPr>
        <w:t>DAR I série 2 XIII/4, de 2018-09-21</w:t>
      </w:r>
    </w:p>
    <w:p w:rsidR="00D65A8C" w:rsidRPr="00D65A8C" w:rsidRDefault="00D65A8C" w:rsidP="00D65A8C">
      <w:pPr>
        <w:spacing w:after="0"/>
        <w:jc w:val="both"/>
        <w:rPr>
          <w:rFonts w:eastAsia="Times New Roman" w:cstheme="minorHAnsi"/>
          <w:b/>
          <w:bCs/>
          <w:iCs/>
          <w:lang w:eastAsia="pt-PT"/>
        </w:rPr>
      </w:pPr>
      <w:r w:rsidRPr="00D65A8C">
        <w:rPr>
          <w:rFonts w:eastAsia="Times New Roman" w:cstheme="minorHAnsi"/>
          <w:lang w:eastAsia="pt-PT"/>
        </w:rPr>
        <w:t>Faz um balanço negativo do arranque do ano escolar, dando conta, nomeadamente, dos atrasos na entrega de manuais escolares gratuitos e das dificuldades dos pequenos livreiros na sua entrega</w:t>
      </w:r>
    </w:p>
    <w:p w:rsidR="00D65A8C" w:rsidRPr="00D65A8C" w:rsidRDefault="00D65A8C" w:rsidP="00D65A8C">
      <w:pPr>
        <w:spacing w:after="0"/>
        <w:rPr>
          <w:rFonts w:cstheme="minorHAnsi"/>
        </w:rPr>
      </w:pPr>
    </w:p>
    <w:sectPr w:rsidR="00D65A8C" w:rsidRPr="00D65A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8C"/>
    <w:rsid w:val="003351C4"/>
    <w:rsid w:val="00A44129"/>
    <w:rsid w:val="00D65A8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77396-A018-44E7-AA03-7CAFFCC5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A8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D6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app:7777/ords/PLSQLPLC/intwacd01.detalheiframe?p_cddep=228&amp;p_lgdep=XIII&amp;p_gpdep=PEV"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3328</Words>
  <Characters>17974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2</cp:revision>
  <dcterms:created xsi:type="dcterms:W3CDTF">2020-03-06T17:14:00Z</dcterms:created>
  <dcterms:modified xsi:type="dcterms:W3CDTF">2020-09-07T17:27:00Z</dcterms:modified>
</cp:coreProperties>
</file>