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0511C" w:rsidRPr="00F0511C" w:rsidTr="00F0511C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0511C" w:rsidRPr="00F0511C" w:rsidRDefault="00F0511C" w:rsidP="00F05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MEDITERRÂNEO (APM)</w:t>
            </w:r>
          </w:p>
        </w:tc>
      </w:tr>
    </w:tbl>
    <w:p w:rsidR="00F0511C" w:rsidRDefault="00F0511C" w:rsidP="00F0511C">
      <w:pPr>
        <w:rPr>
          <w:rFonts w:cstheme="minorHAnsi"/>
        </w:rPr>
      </w:pPr>
    </w:p>
    <w:p w:rsidR="00F0511C" w:rsidRDefault="00F0511C" w:rsidP="00F0511C"/>
    <w:p w:rsidR="005D422E" w:rsidRPr="00857914" w:rsidRDefault="005D422E" w:rsidP="005D422E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Renato Sampaio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Carlos Costa Neves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Maria das Mercês Borges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Pedro Roque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Gabriela </w:t>
            </w:r>
            <w:proofErr w:type="spellStart"/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Canavilhas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0E698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Susana Lamas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Marques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0E6985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spacing w:before="100" w:beforeAutospacing="1" w:after="100" w:afterAutospacing="1"/>
        <w:ind w:left="708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Deputada Gabriela </w:t>
      </w:r>
      <w:proofErr w:type="spellStart"/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>Canavilhas</w:t>
      </w:r>
      <w:proofErr w:type="spellEnd"/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 (PS), membro efetivo renuncia em 2018-09-01 e Deputada Maria da Luz Rosinha passa a membro efetivo da Delegação</w:t>
      </w:r>
    </w:p>
    <w:p w:rsidR="005D422E" w:rsidRPr="00857914" w:rsidRDefault="005D422E" w:rsidP="005D422E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 Comissão Permanente - Cooperação Política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Carla Barros (PSD) </w:t>
      </w:r>
    </w:p>
    <w:p w:rsidR="005D422E" w:rsidRPr="00857914" w:rsidRDefault="005D422E" w:rsidP="005D422E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 Comissão Permanente - Cooperação Económica, Social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Renato Sampaio (PS) e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III Comissão Permanente - Diálogo entre Civilizações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Maria das Mercês Borges (PSD) </w:t>
      </w:r>
      <w:r w:rsidRPr="00857914">
        <w:rPr>
          <w:rFonts w:asciiTheme="minorHAnsi" w:eastAsia="Times New Roman" w:hAnsiTheme="minorHAnsi" w:cstheme="minorHAnsi"/>
          <w:szCs w:val="20"/>
        </w:rPr>
        <w:t>*</w:t>
      </w:r>
    </w:p>
    <w:p w:rsidR="005D422E" w:rsidRPr="00857914" w:rsidRDefault="005D422E" w:rsidP="005D422E">
      <w:pPr>
        <w:tabs>
          <w:tab w:val="clear" w:pos="284"/>
        </w:tabs>
        <w:ind w:left="708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8"/>
        <w:jc w:val="left"/>
        <w:rPr>
          <w:rFonts w:asciiTheme="minorHAnsi" w:eastAsia="Times New Roman" w:hAnsiTheme="minorHAnsi" w:cstheme="minorHAnsi"/>
          <w:sz w:val="24"/>
        </w:rPr>
      </w:pPr>
      <w:r w:rsidRPr="00857914">
        <w:rPr>
          <w:rFonts w:asciiTheme="minorHAnsi" w:eastAsia="Times New Roman" w:hAnsiTheme="minorHAnsi" w:cstheme="minorHAnsi"/>
          <w:sz w:val="24"/>
        </w:rPr>
        <w:t xml:space="preserve">*Substitui Deputada Gabriela </w:t>
      </w:r>
      <w:proofErr w:type="spellStart"/>
      <w:r w:rsidRPr="00857914">
        <w:rPr>
          <w:rFonts w:asciiTheme="minorHAnsi" w:eastAsia="Times New Roman" w:hAnsiTheme="minorHAnsi" w:cstheme="minorHAnsi"/>
          <w:sz w:val="24"/>
        </w:rPr>
        <w:t>Canavilhas</w:t>
      </w:r>
      <w:proofErr w:type="spellEnd"/>
      <w:r w:rsidRPr="00857914">
        <w:rPr>
          <w:rFonts w:asciiTheme="minorHAnsi" w:eastAsia="Times New Roman" w:hAnsiTheme="minorHAnsi" w:cstheme="minorHAnsi"/>
          <w:sz w:val="24"/>
        </w:rPr>
        <w:t xml:space="preserve"> (PS)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>: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72ª Assembleia Geral da Organização das Nações Unidas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Nova Iorque, 2017-09-17 a 2017-09-20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Parlamentar da Assembleia Parlamentar da Assembleia Parlamentar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Andorra 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Vella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2017-10-02 a 2017-10-06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: "Conferência Mediterrânica sobre os grandes movimentos de migrantes e refugiados no Mediterrâneo: desafios e oportunidades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Palermo, 2017-10-24 a 2017-10-25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 Bureau da Comissão Económica, Social e Ambiental e Conferência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/APM sobre "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Promoting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better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regional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cooperation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towards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smart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humane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migration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across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Mediterranean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La Valletta, 2017-11-15 a 2017-11-17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APM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"Promoting better regional cooperation towards smart and humane migration across the Mediterranean"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La Valletta, 2017-11-16 a 2017-11-17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Maria das Mercês Borges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Reuniões com a União para o Mediterrâneo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Barcelona, de 2018-01-08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das Delegações da APM do Grupo do Mediterrâneo Ocidental -Diálogo 5 + 5 e Primeira Parte da Sessão Ordinária da Assembleia Parlamentar do Conselho da Europa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Argel e Estrasburgo, 2018-01-18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das Delegações da APM do Grupo do Mediterrâneo Ocidental - Diálogo 5 + 5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Argel, 2018-01-18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Gabriela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Canavilhas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3ª Conferência dos Presidentes dos Parlamentos do Parlamento árabe (Liga Árabe); Reunião do Bureau e 12ª Sessão Plenária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Cairo e Bucareste, 2018-02-10 a 2018-02-16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6"/>
          <w:szCs w:val="16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Bureau e 12ª Sessão Plenária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Bucareste, 2018-02-14 a 2018-02-16 </w:t>
      </w:r>
    </w:p>
    <w:p w:rsidR="005D422E" w:rsidRPr="00857914" w:rsidRDefault="005D422E" w:rsidP="005D422E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Pedro Roque (PSD</w:t>
      </w:r>
    </w:p>
    <w:p w:rsidR="005D422E" w:rsidRPr="00857914" w:rsidRDefault="005D422E" w:rsidP="005D422E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6"/>
          <w:szCs w:val="16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12ª Sessão Plenária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Bucareste, 2018-02-15 a 2018-02-16 </w:t>
      </w:r>
    </w:p>
    <w:p w:rsidR="005D422E" w:rsidRPr="00857914" w:rsidRDefault="005D422E" w:rsidP="005D422E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Renato Sampaio, (PS), Pedro Roque (PSD), Carla Barros (PSD), Gabriela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Canavilhas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e Maria das Mercês Borges (PSD)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"Diversity in Unity and Fundamental Freedoms for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Chhristians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and Muslims in the Middle East: A Conference for Parliamentary Dialogue" e 27 ª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da "Arab Inter-Parliamentary Union"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Beirute e Cairo, 2018-04-02 a 2018-04-06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na sede das Nações Unidas com Altas Entidades, incluindo o Secretário-Geral da Organização, António Guterres e participação na Global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Parliamentary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Conference 2017 do Fundo Monetário Internacional e do Banco Mundial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Nova Iorque e Washington DC, 2018-04-13 a 2018-04-18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Sessão da Primavera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-NATO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Varsóvia, 2018-05-26 a 2018-05-28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Pedro Roque (PSD) e Maria das Mercês Borges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Internacional para o Desenvolvimento do Parlamentarismo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Moscovo, 2018-06-04 a 2018-06-05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ONU/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PAM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sobre direitos Humanos para Deputados da APM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2018-06-21 a 2018-06-22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e Gabriela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Canavilhas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25ª Assembleia-Geral da Assembleia Interparlamentar da Ortodoxia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Atenas, 2018-06-25 a 2018-06-30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27ª Sessão Anual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APOSCE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Conferência de Alto Nível da OMC e da APM sobre facilitação do Comércio e dos Investimentos nos Balcãs Ocidentais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Berlim e Belgrado, 2018-07-07 a 2018-07-13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de Alto Nível da OMC e da APM sobre facilitação do Comércio e dos Investimentos nos Balcãs Ocidentais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Belgrado, 2018-07-12 a 2018-07-13 </w:t>
      </w:r>
    </w:p>
    <w:p w:rsidR="005D422E" w:rsidRPr="00857914" w:rsidRDefault="005D422E" w:rsidP="005D422E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Renato Sampaio, (PS), Pedro Roque (PSD) e Carla Barros (PSD)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Exercício de cargos em órgãos das Assembleias Parlamentares Internacionais</w:t>
      </w:r>
    </w:p>
    <w:p w:rsidR="005D422E" w:rsidRPr="00857914" w:rsidRDefault="005D422E" w:rsidP="005D422E">
      <w:pPr>
        <w:keepNext/>
        <w:keepLines/>
        <w:tabs>
          <w:tab w:val="clear" w:pos="284"/>
        </w:tabs>
        <w:spacing w:line="259" w:lineRule="auto"/>
        <w:ind w:left="709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Presidência da Assembleia Parlamentar do Mediterrâneo biénio 2017-2019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(eleição a 24 de fevereiro de 2017) - Pedro Roque (PSD)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Eleitoral, Eleições Presidenciais Egípcias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Cairo, 2018-03-24 a 2018-03-29 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Pedro Roque (PSD) 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Cortesia Embaixador Palestina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2018-02-27 </w:t>
      </w:r>
    </w:p>
    <w:p w:rsidR="005D422E" w:rsidRPr="00E239A5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Pedro Roque (PSD)</w:t>
      </w:r>
    </w:p>
    <w:p w:rsidR="005D422E" w:rsidRPr="00857914" w:rsidRDefault="005D422E" w:rsidP="005D422E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Nabil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Abuznaid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(Embaixador),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Fadi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Alzaben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(Conselheiro)</w:t>
      </w:r>
    </w:p>
    <w:p w:rsidR="005D422E" w:rsidRDefault="005D422E"/>
    <w:sectPr w:rsidR="005D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3351C4"/>
    <w:rsid w:val="005D422E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AA9"/>
  <w15:chartTrackingRefBased/>
  <w15:docId w15:val="{3A383D93-8133-4347-8518-71F54C7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22E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5D422E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D422E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05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2019-06-06T11:23:00Z</dcterms:created>
  <dcterms:modified xsi:type="dcterms:W3CDTF">2019-08-06T15:12:00Z</dcterms:modified>
</cp:coreProperties>
</file>