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7444D3" w:rsidRPr="007444D3" w:rsidTr="00AE0E59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7444D3" w:rsidRPr="007444D3" w:rsidRDefault="007444D3" w:rsidP="00AE0E59">
            <w:pPr>
              <w:pStyle w:val="Ttulo2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Cs w:val="20"/>
              </w:rPr>
            </w:pPr>
            <w:bookmarkStart w:id="0" w:name="_Toc388028805"/>
            <w:bookmarkStart w:id="1" w:name="_Toc492648119"/>
            <w:bookmarkStart w:id="2" w:name="_GoBack"/>
            <w:r w:rsidRPr="007444D3">
              <w:rPr>
                <w:rFonts w:asciiTheme="minorHAnsi" w:hAnsiTheme="minorHAnsi" w:cstheme="minorHAnsi"/>
              </w:rPr>
              <w:t>ASSEMBLEIA PARLAMENTAR DA ORGANIZAÇÃO PARA A SEGURANÇA E COOPERAÇÃO NA EUROPA</w:t>
            </w:r>
            <w:bookmarkEnd w:id="0"/>
            <w:r w:rsidRPr="007444D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444D3">
              <w:rPr>
                <w:rFonts w:asciiTheme="minorHAnsi" w:hAnsiTheme="minorHAnsi" w:cstheme="minorHAnsi"/>
              </w:rPr>
              <w:t>APOSCE</w:t>
            </w:r>
            <w:proofErr w:type="spellEnd"/>
            <w:r w:rsidRPr="007444D3">
              <w:rPr>
                <w:rFonts w:asciiTheme="minorHAnsi" w:hAnsiTheme="minorHAnsi" w:cstheme="minorHAnsi"/>
              </w:rPr>
              <w:t>)</w:t>
            </w:r>
            <w:bookmarkEnd w:id="1"/>
          </w:p>
        </w:tc>
      </w:tr>
      <w:bookmarkEnd w:id="2"/>
    </w:tbl>
    <w:p w:rsidR="007444D3" w:rsidRPr="007444D3" w:rsidRDefault="007444D3" w:rsidP="007444D3">
      <w:pPr>
        <w:rPr>
          <w:rFonts w:asciiTheme="minorHAnsi" w:eastAsia="Times New Roman" w:hAnsiTheme="minorHAnsi" w:cstheme="minorHAnsi"/>
          <w:b/>
          <w:bCs/>
          <w:sz w:val="17"/>
          <w:szCs w:val="17"/>
        </w:rPr>
      </w:pPr>
    </w:p>
    <w:p w:rsidR="003351C4" w:rsidRPr="007444D3" w:rsidRDefault="003351C4">
      <w:pPr>
        <w:rPr>
          <w:rFonts w:asciiTheme="minorHAnsi" w:hAnsiTheme="minorHAnsi" w:cstheme="minorHAnsi"/>
        </w:rPr>
      </w:pPr>
    </w:p>
    <w:p w:rsidR="006E1AE8" w:rsidRPr="007444D3" w:rsidRDefault="006E1AE8" w:rsidP="006E1AE8">
      <w:pPr>
        <w:tabs>
          <w:tab w:val="clear" w:pos="28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4D3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4D3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6E1AE8" w:rsidRPr="007444D3" w:rsidTr="00465AA3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Isabel Santos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Miguel Santos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Luís Campos Ferreira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Nilza de Sena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José Miguel Medeiros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Susana Amador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6E1AE8" w:rsidRPr="007444D3" w:rsidRDefault="006E1AE8" w:rsidP="006E1AE8">
      <w:pPr>
        <w:tabs>
          <w:tab w:val="clear" w:pos="284"/>
        </w:tabs>
        <w:ind w:left="568" w:hanging="142"/>
        <w:rPr>
          <w:rFonts w:asciiTheme="minorHAnsi" w:hAnsiTheme="minorHAnsi" w:cstheme="minorHAnsi"/>
          <w:b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568" w:hanging="142"/>
        <w:rPr>
          <w:rFonts w:asciiTheme="minorHAnsi" w:hAnsiTheme="minorHAnsi" w:cstheme="minorHAnsi"/>
          <w:b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4D3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701"/>
      </w:tblGrid>
      <w:tr w:rsidR="006E1AE8" w:rsidRPr="007444D3" w:rsidTr="00465AA3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 Emídio Guerreiro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 Pedro do Carmo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444D3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E1AE8" w:rsidRPr="007444D3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E8" w:rsidRPr="007444D3" w:rsidRDefault="006E1AE8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4D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bookmarkStart w:id="3" w:name="_Hlk15655683"/>
      <w:r w:rsidRPr="007444D3">
        <w:rPr>
          <w:rFonts w:asciiTheme="minorHAnsi" w:hAnsiTheme="minorHAnsi" w:cstheme="minorHAnsi"/>
          <w:b/>
          <w:sz w:val="22"/>
          <w:szCs w:val="22"/>
        </w:rPr>
        <w:t>Comissão para os Assuntos Políticos e Segurança</w:t>
      </w:r>
    </w:p>
    <w:p w:rsidR="006E1AE8" w:rsidRPr="007444D3" w:rsidRDefault="006E1AE8" w:rsidP="006E1AE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Luís Campos Ferreira (PSD)</w:t>
      </w:r>
    </w:p>
    <w:p w:rsidR="006E1AE8" w:rsidRPr="007444D3" w:rsidRDefault="006E1AE8" w:rsidP="006E1AE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José Miguel Medeiros (PS)</w:t>
      </w:r>
    </w:p>
    <w:p w:rsidR="006E1AE8" w:rsidRPr="007444D3" w:rsidRDefault="006E1AE8" w:rsidP="006E1AE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>Comissão para os Assuntos Económicos, Ciência, Tecnologia e Ambiente</w:t>
      </w:r>
    </w:p>
    <w:p w:rsidR="006E1AE8" w:rsidRPr="007444D3" w:rsidRDefault="006E1AE8" w:rsidP="006E1AE8">
      <w:pPr>
        <w:tabs>
          <w:tab w:val="clear" w:pos="284"/>
        </w:tabs>
        <w:autoSpaceDE w:val="0"/>
        <w:autoSpaceDN w:val="0"/>
        <w:adjustRightInd w:val="0"/>
        <w:ind w:left="2694" w:hanging="1985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Nilza de Sena (PSD) – Presidente da Comissão para os Assuntos Económicos, Ciência, Tecnologia e Ambiente</w:t>
      </w:r>
    </w:p>
    <w:p w:rsidR="006E1AE8" w:rsidRPr="007444D3" w:rsidRDefault="006E1AE8" w:rsidP="006E1AE8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Susana Amador (PS)</w:t>
      </w:r>
    </w:p>
    <w:p w:rsidR="006E1AE8" w:rsidRPr="007444D3" w:rsidRDefault="006E1AE8" w:rsidP="006E1AE8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Comissão da Democracia, Direitos Humanos e Assuntos Humanitários 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Isabel Santos (PS)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Miguel Santos (PSD)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Comissão </w:t>
      </w:r>
      <w:proofErr w:type="spellStart"/>
      <w:r w:rsidRPr="007444D3">
        <w:rPr>
          <w:rFonts w:asciiTheme="minorHAnsi" w:hAnsiTheme="minorHAnsi" w:cstheme="minorHAnsi"/>
          <w:b/>
          <w:sz w:val="22"/>
          <w:szCs w:val="22"/>
        </w:rPr>
        <w:t>Ad-Hoc</w:t>
      </w:r>
      <w:proofErr w:type="spellEnd"/>
      <w:r w:rsidRPr="007444D3">
        <w:rPr>
          <w:rFonts w:asciiTheme="minorHAnsi" w:hAnsiTheme="minorHAnsi" w:cstheme="minorHAnsi"/>
          <w:b/>
          <w:sz w:val="22"/>
          <w:szCs w:val="22"/>
        </w:rPr>
        <w:t xml:space="preserve"> para as Migrações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Isabel Santos (PS)</w:t>
      </w:r>
    </w:p>
    <w:p w:rsidR="006E1AE8" w:rsidRPr="007444D3" w:rsidRDefault="006E1AE8" w:rsidP="006E1AE8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444D3">
        <w:rPr>
          <w:rFonts w:asciiTheme="minorHAnsi" w:hAnsiTheme="minorHAnsi" w:cstheme="minorHAnsi"/>
          <w:b/>
          <w:sz w:val="22"/>
          <w:szCs w:val="22"/>
        </w:rPr>
        <w:t>SubComissão</w:t>
      </w:r>
      <w:proofErr w:type="spellEnd"/>
      <w:r w:rsidRPr="007444D3">
        <w:rPr>
          <w:rFonts w:asciiTheme="minorHAnsi" w:hAnsiTheme="minorHAnsi" w:cstheme="minorHAnsi"/>
          <w:b/>
          <w:sz w:val="22"/>
          <w:szCs w:val="22"/>
        </w:rPr>
        <w:t xml:space="preserve"> para o Regimento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Isabel Santos (PS)</w:t>
      </w:r>
    </w:p>
    <w:p w:rsidR="006E1AE8" w:rsidRPr="007444D3" w:rsidRDefault="006E1AE8" w:rsidP="006E1AE8">
      <w:pPr>
        <w:tabs>
          <w:tab w:val="clear" w:pos="284"/>
        </w:tabs>
        <w:ind w:left="4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4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  <w:r w:rsidRPr="007444D3">
        <w:rPr>
          <w:rFonts w:asciiTheme="minorHAnsi" w:hAnsiTheme="minorHAnsi" w:cstheme="minorHAnsi"/>
          <w:b/>
          <w:sz w:val="24"/>
          <w:u w:val="single"/>
        </w:rPr>
        <w:t>Atividade: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Fórum Económico Ambiental 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Praga, 2016-09-14 a 2016-09-16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Participante: Nilza de Sena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Reunião Plenária e Reuniões Conexas </w:t>
      </w:r>
    </w:p>
    <w:p w:rsidR="006E1AE8" w:rsidRPr="007444D3" w:rsidRDefault="006E1AE8" w:rsidP="006E1AE8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Skopje, 2016-09-29 a 2016-10-02</w:t>
      </w:r>
    </w:p>
    <w:p w:rsidR="006E1AE8" w:rsidRPr="007444D3" w:rsidRDefault="006E1AE8" w:rsidP="006E1AE8">
      <w:pPr>
        <w:tabs>
          <w:tab w:val="clear" w:pos="284"/>
        </w:tabs>
        <w:ind w:left="1985" w:hanging="1276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Participantes: Isabel Santos, Susana Amador, José Miguel Medeiros (PS), Miguel Santos, Nilza de Sena e Luís Campos Ferreira (PSD) 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Reunião do Bureau e Conselho Ministerial da </w:t>
      </w:r>
      <w:proofErr w:type="spellStart"/>
      <w:r w:rsidRPr="007444D3">
        <w:rPr>
          <w:rFonts w:asciiTheme="minorHAnsi" w:hAnsiTheme="minorHAnsi" w:cstheme="minorHAnsi"/>
          <w:b/>
          <w:sz w:val="22"/>
          <w:szCs w:val="22"/>
        </w:rPr>
        <w:t>OSCE</w:t>
      </w:r>
      <w:proofErr w:type="spellEnd"/>
      <w:r w:rsidRPr="007444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r w:rsidRPr="007444D3">
        <w:rPr>
          <w:rFonts w:asciiTheme="minorHAnsi" w:hAnsiTheme="minorHAnsi" w:cstheme="minorHAnsi"/>
          <w:sz w:val="22"/>
          <w:szCs w:val="22"/>
        </w:rPr>
        <w:t xml:space="preserve">Hamburgo, 2016-12-06 a 2016-12-10 </w:t>
      </w:r>
      <w:r w:rsidRPr="007444D3">
        <w:rPr>
          <w:rFonts w:asciiTheme="minorHAnsi" w:hAnsiTheme="minorHAnsi" w:cstheme="minorHAnsi"/>
          <w:sz w:val="22"/>
          <w:szCs w:val="22"/>
        </w:rPr>
        <w:br/>
        <w:t xml:space="preserve">Participantes: Isabel Santos (PS) e Nilza de Sena (PSD)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Cs w:val="20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Cs w:val="20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Reunião da Comissão Ad Hoc para a Migração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r w:rsidRPr="007444D3">
        <w:rPr>
          <w:rFonts w:asciiTheme="minorHAnsi" w:hAnsiTheme="minorHAnsi" w:cstheme="minorHAnsi"/>
          <w:sz w:val="22"/>
          <w:szCs w:val="22"/>
        </w:rPr>
        <w:t xml:space="preserve">Bruxelas e Genebra, 2017-01-16 a 2017-01-17 </w:t>
      </w:r>
      <w:r w:rsidRPr="007444D3">
        <w:rPr>
          <w:rFonts w:asciiTheme="minorHAnsi" w:hAnsiTheme="minorHAnsi" w:cstheme="minorHAnsi"/>
          <w:sz w:val="22"/>
          <w:szCs w:val="22"/>
        </w:rPr>
        <w:br/>
        <w:t xml:space="preserve">Participante: Isabel Santos (PS)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Cs w:val="20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1ª Reunião Preparatória Fórum Económico e Ambiental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r w:rsidRPr="007444D3">
        <w:rPr>
          <w:rFonts w:asciiTheme="minorHAnsi" w:hAnsiTheme="minorHAnsi" w:cstheme="minorHAnsi"/>
          <w:sz w:val="22"/>
          <w:szCs w:val="22"/>
        </w:rPr>
        <w:t xml:space="preserve">Viena, 2017-01-23 a 2017-01-24 </w:t>
      </w:r>
      <w:r w:rsidRPr="007444D3">
        <w:rPr>
          <w:rFonts w:asciiTheme="minorHAnsi" w:hAnsiTheme="minorHAnsi" w:cstheme="minorHAnsi"/>
          <w:sz w:val="22"/>
          <w:szCs w:val="22"/>
        </w:rPr>
        <w:br/>
        <w:t xml:space="preserve">Participante: Nilza de Sena (PSD)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Audição Parlamentar junto das Nações Unidas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r w:rsidRPr="007444D3">
        <w:rPr>
          <w:rFonts w:asciiTheme="minorHAnsi" w:hAnsiTheme="minorHAnsi" w:cstheme="minorHAnsi"/>
          <w:sz w:val="22"/>
          <w:szCs w:val="22"/>
        </w:rPr>
        <w:t xml:space="preserve">Nova-Iorque, 2017-02-13 a 2017-02-14 </w:t>
      </w:r>
      <w:r w:rsidRPr="007444D3">
        <w:rPr>
          <w:rFonts w:asciiTheme="minorHAnsi" w:hAnsiTheme="minorHAnsi" w:cstheme="minorHAnsi"/>
          <w:sz w:val="22"/>
          <w:szCs w:val="22"/>
        </w:rPr>
        <w:br/>
        <w:t>Participante: Nilza de Sena (PSD)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4D3">
        <w:rPr>
          <w:rFonts w:asciiTheme="minorHAnsi" w:eastAsia="Times New Roman" w:hAnsiTheme="minorHAnsi" w:cstheme="minorHAnsi"/>
          <w:szCs w:val="20"/>
        </w:rPr>
        <w:t xml:space="preserve">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44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Sessão de Inverno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Viena, 2017-02-23 a 2017-02-24 </w:t>
      </w:r>
    </w:p>
    <w:p w:rsidR="006E1AE8" w:rsidRPr="007444D3" w:rsidRDefault="006E1AE8" w:rsidP="006E1AE8">
      <w:pPr>
        <w:tabs>
          <w:tab w:val="clear" w:pos="284"/>
        </w:tabs>
        <w:ind w:left="1985" w:hanging="127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44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Participantes: Miguel Santos (PSD), Nilza de Sena (PSD), José Miguel Medeiros (PS) e Susana Amador (PS)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Cs w:val="20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Seminário </w:t>
      </w:r>
      <w:proofErr w:type="spellStart"/>
      <w:r w:rsidRPr="007444D3">
        <w:rPr>
          <w:rFonts w:asciiTheme="minorHAnsi" w:hAnsiTheme="minorHAnsi" w:cstheme="minorHAnsi"/>
          <w:b/>
          <w:sz w:val="22"/>
          <w:szCs w:val="22"/>
        </w:rPr>
        <w:t>OSCE</w:t>
      </w:r>
      <w:proofErr w:type="spellEnd"/>
      <w:r w:rsidRPr="007444D3">
        <w:rPr>
          <w:rFonts w:asciiTheme="minorHAnsi" w:hAnsiTheme="minorHAnsi" w:cstheme="minorHAnsi"/>
          <w:b/>
          <w:sz w:val="22"/>
          <w:szCs w:val="22"/>
        </w:rPr>
        <w:t>, Políticas de Segurança, Perspetiva Feminina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Viena, 2017-03-22 a 217-03-2017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>Participantes: Isabel Santos (PS)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Reunião do Bureau da Assembleia Parlamentar da </w:t>
      </w:r>
      <w:proofErr w:type="spellStart"/>
      <w:r w:rsidRPr="007444D3">
        <w:rPr>
          <w:rFonts w:asciiTheme="minorHAnsi" w:hAnsiTheme="minorHAnsi" w:cstheme="minorHAnsi"/>
          <w:b/>
          <w:sz w:val="22"/>
          <w:szCs w:val="22"/>
        </w:rPr>
        <w:t>OSCE</w:t>
      </w:r>
      <w:proofErr w:type="spellEnd"/>
      <w:r w:rsidRPr="007444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r w:rsidRPr="007444D3">
        <w:rPr>
          <w:rFonts w:asciiTheme="minorHAnsi" w:hAnsiTheme="minorHAnsi" w:cstheme="minorHAnsi"/>
          <w:sz w:val="22"/>
          <w:szCs w:val="22"/>
        </w:rPr>
        <w:t xml:space="preserve">Copenhaga, 2017-04-23 a 2017-04-24 </w:t>
      </w:r>
      <w:r w:rsidRPr="007444D3">
        <w:rPr>
          <w:rFonts w:asciiTheme="minorHAnsi" w:hAnsiTheme="minorHAnsi" w:cstheme="minorHAnsi"/>
          <w:sz w:val="22"/>
          <w:szCs w:val="22"/>
        </w:rPr>
        <w:br/>
        <w:t xml:space="preserve">Participantes: Isabel Santos (PS) e Nilza de Sena (PSD)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10"/>
          <w:szCs w:val="10"/>
        </w:rPr>
      </w:pPr>
    </w:p>
    <w:p w:rsidR="006E1AE8" w:rsidRPr="007444D3" w:rsidRDefault="006E1AE8" w:rsidP="006E1AE8">
      <w:pPr>
        <w:tabs>
          <w:tab w:val="clear" w:pos="284"/>
        </w:tabs>
        <w:ind w:left="1985" w:hanging="1276"/>
        <w:jc w:val="left"/>
        <w:rPr>
          <w:rFonts w:asciiTheme="minorHAnsi" w:eastAsia="Times New Roman" w:hAnsiTheme="minorHAnsi" w:cstheme="minorHAnsi"/>
          <w:szCs w:val="20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 </w:t>
      </w:r>
      <w:r w:rsidRPr="007444D3">
        <w:rPr>
          <w:rFonts w:asciiTheme="minorHAnsi" w:hAnsiTheme="minorHAnsi" w:cstheme="minorHAnsi"/>
          <w:sz w:val="22"/>
          <w:szCs w:val="22"/>
        </w:rPr>
        <w:tab/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Comissão </w:t>
      </w:r>
      <w:proofErr w:type="spellStart"/>
      <w:r w:rsidRPr="007444D3">
        <w:rPr>
          <w:rFonts w:asciiTheme="minorHAnsi" w:hAnsiTheme="minorHAnsi" w:cstheme="minorHAnsi"/>
          <w:b/>
          <w:sz w:val="22"/>
          <w:szCs w:val="22"/>
        </w:rPr>
        <w:t>Ad-Hoc</w:t>
      </w:r>
      <w:proofErr w:type="spellEnd"/>
      <w:r w:rsidRPr="007444D3">
        <w:rPr>
          <w:rFonts w:asciiTheme="minorHAnsi" w:hAnsiTheme="minorHAnsi" w:cstheme="minorHAnsi"/>
          <w:b/>
          <w:sz w:val="22"/>
          <w:szCs w:val="22"/>
        </w:rPr>
        <w:t xml:space="preserve"> para as Migrações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r w:rsidRPr="007444D3">
        <w:rPr>
          <w:rFonts w:asciiTheme="minorHAnsi" w:hAnsiTheme="minorHAnsi" w:cstheme="minorHAnsi"/>
          <w:sz w:val="22"/>
          <w:szCs w:val="22"/>
        </w:rPr>
        <w:t xml:space="preserve">Atenas e </w:t>
      </w:r>
      <w:proofErr w:type="spellStart"/>
      <w:r w:rsidRPr="007444D3">
        <w:rPr>
          <w:rFonts w:asciiTheme="minorHAnsi" w:hAnsiTheme="minorHAnsi" w:cstheme="minorHAnsi"/>
          <w:sz w:val="22"/>
          <w:szCs w:val="22"/>
        </w:rPr>
        <w:t>Mytilene</w:t>
      </w:r>
      <w:proofErr w:type="spellEnd"/>
      <w:r w:rsidRPr="007444D3">
        <w:rPr>
          <w:rFonts w:asciiTheme="minorHAnsi" w:hAnsiTheme="minorHAnsi" w:cstheme="minorHAnsi"/>
          <w:sz w:val="22"/>
          <w:szCs w:val="22"/>
        </w:rPr>
        <w:t xml:space="preserve">, 2017-05-02 a 2017-05-04 </w:t>
      </w:r>
      <w:r w:rsidRPr="007444D3">
        <w:rPr>
          <w:rFonts w:asciiTheme="minorHAnsi" w:hAnsiTheme="minorHAnsi" w:cstheme="minorHAnsi"/>
          <w:sz w:val="22"/>
          <w:szCs w:val="22"/>
        </w:rPr>
        <w:br/>
        <w:t xml:space="preserve">Participante: Isabel Santos (PS)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Cs w:val="20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Missão no Terreno no âmbito da Comissão </w:t>
      </w:r>
      <w:proofErr w:type="spellStart"/>
      <w:r w:rsidRPr="007444D3">
        <w:rPr>
          <w:rFonts w:asciiTheme="minorHAnsi" w:hAnsiTheme="minorHAnsi" w:cstheme="minorHAnsi"/>
          <w:b/>
          <w:sz w:val="22"/>
          <w:szCs w:val="22"/>
        </w:rPr>
        <w:t>Ad-Hoc</w:t>
      </w:r>
      <w:proofErr w:type="spellEnd"/>
      <w:r w:rsidRPr="007444D3">
        <w:rPr>
          <w:rFonts w:asciiTheme="minorHAnsi" w:hAnsiTheme="minorHAnsi" w:cstheme="minorHAnsi"/>
          <w:b/>
          <w:sz w:val="22"/>
          <w:szCs w:val="22"/>
        </w:rPr>
        <w:t xml:space="preserve"> para as Migrações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Pr="007444D3">
        <w:rPr>
          <w:rFonts w:asciiTheme="minorHAnsi" w:hAnsiTheme="minorHAnsi" w:cstheme="minorHAnsi"/>
          <w:sz w:val="22"/>
          <w:szCs w:val="22"/>
        </w:rPr>
        <w:t>Ankara</w:t>
      </w:r>
      <w:proofErr w:type="spellEnd"/>
      <w:r w:rsidRPr="007444D3">
        <w:rPr>
          <w:rFonts w:asciiTheme="minorHAnsi" w:hAnsiTheme="minorHAnsi" w:cstheme="minorHAnsi"/>
          <w:sz w:val="22"/>
          <w:szCs w:val="22"/>
        </w:rPr>
        <w:t xml:space="preserve"> e Gaziantep, 2017-06-05 a 2017-06-08 </w:t>
      </w:r>
      <w:r w:rsidRPr="007444D3">
        <w:rPr>
          <w:rFonts w:asciiTheme="minorHAnsi" w:hAnsiTheme="minorHAnsi" w:cstheme="minorHAnsi"/>
          <w:sz w:val="22"/>
          <w:szCs w:val="22"/>
        </w:rPr>
        <w:br/>
        <w:t xml:space="preserve">Participante: Isabel Santos (PS)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Cs w:val="20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Sessão Anual Plenária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r w:rsidRPr="007444D3">
        <w:rPr>
          <w:rFonts w:asciiTheme="minorHAnsi" w:hAnsiTheme="minorHAnsi" w:cstheme="minorHAnsi"/>
          <w:sz w:val="22"/>
          <w:szCs w:val="22"/>
        </w:rPr>
        <w:t>Minsk, 2017-07-05 a 2017-07-09</w:t>
      </w:r>
    </w:p>
    <w:p w:rsidR="006E1AE8" w:rsidRPr="007444D3" w:rsidRDefault="006E1AE8" w:rsidP="006E1AE8">
      <w:pPr>
        <w:tabs>
          <w:tab w:val="clear" w:pos="284"/>
        </w:tabs>
        <w:ind w:left="1985" w:hanging="1276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Participantes: Isabel Santos, Susana Amador (PS), Miguel Santos, Luís Campos Ferreira e Nilza de Sena (PSD) </w:t>
      </w:r>
      <w:r w:rsidRPr="007444D3">
        <w:rPr>
          <w:rFonts w:asciiTheme="minorHAnsi" w:hAnsiTheme="minorHAnsi" w:cstheme="minorHAnsi"/>
          <w:sz w:val="22"/>
          <w:szCs w:val="22"/>
        </w:rPr>
        <w:br/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26ª Conferência Parlamentar do Mar Báltico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r w:rsidRPr="007444D3">
        <w:rPr>
          <w:rFonts w:asciiTheme="minorHAnsi" w:hAnsiTheme="minorHAnsi" w:cstheme="minorHAnsi"/>
          <w:sz w:val="22"/>
          <w:szCs w:val="22"/>
        </w:rPr>
        <w:t xml:space="preserve">Hamburgo, 2017-09-03 a 2017-09-05 </w:t>
      </w:r>
      <w:r w:rsidRPr="007444D3">
        <w:rPr>
          <w:rFonts w:asciiTheme="minorHAnsi" w:hAnsiTheme="minorHAnsi" w:cstheme="minorHAnsi"/>
          <w:sz w:val="22"/>
          <w:szCs w:val="22"/>
        </w:rPr>
        <w:br/>
        <w:t xml:space="preserve">Participante: Isabel Santos (PS)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Cs w:val="20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Reunião final do Fórum Económico e Ambiental </w:t>
      </w:r>
      <w:r w:rsidRPr="007444D3">
        <w:rPr>
          <w:rFonts w:asciiTheme="minorHAnsi" w:hAnsiTheme="minorHAnsi" w:cstheme="minorHAnsi"/>
          <w:b/>
          <w:sz w:val="22"/>
          <w:szCs w:val="22"/>
        </w:rPr>
        <w:br/>
      </w:r>
      <w:r w:rsidRPr="007444D3">
        <w:rPr>
          <w:rFonts w:asciiTheme="minorHAnsi" w:hAnsiTheme="minorHAnsi" w:cstheme="minorHAnsi"/>
          <w:sz w:val="22"/>
          <w:szCs w:val="22"/>
        </w:rPr>
        <w:t xml:space="preserve">Praga, 2017-09-06 a 2017-09-08 </w:t>
      </w:r>
      <w:r w:rsidRPr="007444D3">
        <w:rPr>
          <w:rFonts w:asciiTheme="minorHAnsi" w:hAnsiTheme="minorHAnsi" w:cstheme="minorHAnsi"/>
          <w:sz w:val="22"/>
          <w:szCs w:val="22"/>
        </w:rPr>
        <w:br/>
        <w:t xml:space="preserve">Participante: Nilza de Sena (PSD) </w:t>
      </w: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709"/>
        <w:jc w:val="left"/>
        <w:rPr>
          <w:rFonts w:asciiTheme="minorHAnsi" w:hAnsiTheme="minorHAnsi" w:cstheme="minorHAnsi"/>
          <w:sz w:val="22"/>
          <w:szCs w:val="22"/>
        </w:rPr>
      </w:pPr>
    </w:p>
    <w:p w:rsidR="006E1AE8" w:rsidRPr="007444D3" w:rsidRDefault="006E1AE8" w:rsidP="006E1AE8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7444D3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6E1AE8" w:rsidRPr="007444D3" w:rsidRDefault="006E1AE8" w:rsidP="006E1AE8">
      <w:pPr>
        <w:keepNext/>
        <w:keepLines/>
        <w:tabs>
          <w:tab w:val="clear" w:pos="284"/>
        </w:tabs>
        <w:spacing w:line="259" w:lineRule="auto"/>
        <w:ind w:left="708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6E1AE8" w:rsidRPr="007444D3" w:rsidRDefault="006E1AE8" w:rsidP="006E1AE8">
      <w:pPr>
        <w:tabs>
          <w:tab w:val="clear" w:pos="284"/>
        </w:tabs>
        <w:ind w:left="992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Missão de Observação das Eleições na Rússia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Moscovo, 2016-09-15 a 2016-09-19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Participantes: Miguel Santos, Luís Campos Ferreira (PSD) e José Miguel Medeiros (PS)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Missão de Observação das Eleições nos Estados Unidos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Washington, 2016-10-05 a 2016-10-10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Participantes: Luís Campos Ferreira (PSD), Susana Amador e José Miguel Medeiros (PS)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Missão de Observação das Eleições no Montenegro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Podgorica, 2016-10-13 a 2016-10-17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Participante: Luís Campos Ferreira (PSD)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Cs w:val="20"/>
        </w:rPr>
      </w:pP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Missão de Observação das Eleições na Moldávia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Chisinau, 2016-10-27 a 2016-10-31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Participante: Nilza de Sena (PSD)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  <w:r w:rsidRPr="007444D3">
        <w:rPr>
          <w:rFonts w:asciiTheme="minorHAnsi" w:hAnsiTheme="minorHAnsi" w:cstheme="minorHAnsi"/>
          <w:b/>
          <w:sz w:val="22"/>
          <w:szCs w:val="22"/>
        </w:rPr>
        <w:t xml:space="preserve">Missão de Observação das Eleições na Arménia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Yerevan, 2017-03-30 a 2017-04-03 </w:t>
      </w:r>
    </w:p>
    <w:p w:rsidR="006E1AE8" w:rsidRPr="007444D3" w:rsidRDefault="006E1AE8" w:rsidP="006E1AE8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7444D3">
        <w:rPr>
          <w:rFonts w:asciiTheme="minorHAnsi" w:hAnsiTheme="minorHAnsi" w:cstheme="minorHAnsi"/>
          <w:sz w:val="22"/>
          <w:szCs w:val="22"/>
        </w:rPr>
        <w:t xml:space="preserve">Participantes: Luís Campos Ferreira e Miguel Santos (PSD) </w:t>
      </w:r>
    </w:p>
    <w:bookmarkEnd w:id="3"/>
    <w:p w:rsidR="006E1AE8" w:rsidRPr="007444D3" w:rsidRDefault="006E1AE8" w:rsidP="006E1AE8">
      <w:pPr>
        <w:shd w:val="clear" w:color="auto" w:fill="FFFFFF" w:themeFill="background1"/>
        <w:tabs>
          <w:tab w:val="clear" w:pos="284"/>
        </w:tabs>
        <w:spacing w:after="240"/>
        <w:ind w:left="709"/>
        <w:jc w:val="center"/>
        <w:outlineLvl w:val="2"/>
        <w:rPr>
          <w:rFonts w:asciiTheme="minorHAnsi" w:hAnsiTheme="minorHAnsi" w:cstheme="minorHAnsi"/>
          <w:b/>
          <w:caps/>
          <w:sz w:val="16"/>
          <w:szCs w:val="16"/>
        </w:rPr>
      </w:pPr>
    </w:p>
    <w:p w:rsidR="006E1AE8" w:rsidRPr="007444D3" w:rsidRDefault="006E1AE8">
      <w:pPr>
        <w:rPr>
          <w:rFonts w:asciiTheme="minorHAnsi" w:hAnsiTheme="minorHAnsi" w:cstheme="minorHAnsi"/>
        </w:rPr>
      </w:pPr>
    </w:p>
    <w:sectPr w:rsidR="006E1AE8" w:rsidRPr="00744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91C6F2FE"/>
    <w:lvl w:ilvl="0" w:tplc="64A0B04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E8"/>
    <w:rsid w:val="003351C4"/>
    <w:rsid w:val="00465AA3"/>
    <w:rsid w:val="006E1AE8"/>
    <w:rsid w:val="007444D3"/>
    <w:rsid w:val="00A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23DC-EEB7-40E9-84D0-A56CE58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AE8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6E1AE8"/>
    <w:pPr>
      <w:tabs>
        <w:tab w:val="clear" w:pos="284"/>
      </w:tabs>
      <w:ind w:left="709"/>
      <w:outlineLvl w:val="1"/>
    </w:pPr>
    <w:rPr>
      <w:rFonts w:asciiTheme="majorHAnsi" w:hAnsiTheme="majorHAnsi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6E1AE8"/>
    <w:rPr>
      <w:rFonts w:asciiTheme="majorHAnsi" w:eastAsia="Tahoma" w:hAnsiTheme="majorHAnsi" w:cs="Arial"/>
      <w:b/>
      <w:lang w:eastAsia="pt-PT"/>
    </w:rPr>
  </w:style>
  <w:style w:type="table" w:styleId="TabelacomGrelha">
    <w:name w:val="Table Grid"/>
    <w:basedOn w:val="Tabelanormal"/>
    <w:uiPriority w:val="39"/>
    <w:rsid w:val="007444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2019-03-27T15:18:00Z</dcterms:created>
  <dcterms:modified xsi:type="dcterms:W3CDTF">2019-08-05T17:35:00Z</dcterms:modified>
</cp:coreProperties>
</file>