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693FD6" w:rsidRPr="000227C0" w:rsidTr="000227C0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693FD6" w:rsidRPr="000227C0" w:rsidRDefault="00693FD6" w:rsidP="00693FD6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0227C0">
              <w:rPr>
                <w:rFonts w:eastAsia="Times New Roman" w:cstheme="minorHAnsi"/>
                <w:bCs/>
                <w:lang w:eastAsia="pt-PT"/>
              </w:rPr>
              <w:t xml:space="preserve">OUTROS PROCESSOS QUE DÃO ORIGEM A RESOLUÇÃO DA AR  </w:t>
            </w:r>
          </w:p>
        </w:tc>
      </w:tr>
    </w:tbl>
    <w:p w:rsidR="00693FD6" w:rsidRDefault="00693FD6" w:rsidP="00693FD6">
      <w:pPr>
        <w:rPr>
          <w:rFonts w:ascii="Tahoma" w:eastAsia="Times New Roman" w:hAnsi="Tahoma" w:cs="Tahoma"/>
          <w:b/>
          <w:bCs/>
          <w:sz w:val="17"/>
          <w:szCs w:val="17"/>
          <w:lang w:eastAsia="pt-PT"/>
        </w:rPr>
      </w:pPr>
    </w:p>
    <w:p w:rsidR="00693FD6" w:rsidRPr="00693FD6" w:rsidRDefault="00693FD6" w:rsidP="00693FD6">
      <w:pPr>
        <w:rPr>
          <w:rFonts w:ascii="Tahoma" w:eastAsia="Times New Roman" w:hAnsi="Tahoma" w:cs="Tahoma"/>
          <w:b/>
          <w:bCs/>
          <w:color w:val="FF0000"/>
          <w:sz w:val="17"/>
          <w:szCs w:val="17"/>
          <w:lang w:eastAsia="pt-PT"/>
        </w:rPr>
      </w:pPr>
      <w:r w:rsidRPr="00693FD6">
        <w:rPr>
          <w:rFonts w:ascii="Tahoma" w:eastAsia="Times New Roman" w:hAnsi="Tahoma" w:cs="Tahoma"/>
          <w:b/>
          <w:bCs/>
          <w:color w:val="FF0000"/>
          <w:sz w:val="17"/>
          <w:szCs w:val="17"/>
          <w:highlight w:val="yellow"/>
          <w:lang w:eastAsia="pt-PT"/>
        </w:rPr>
        <w:t>LINK 21</w:t>
      </w:r>
    </w:p>
    <w:p w:rsidR="00693FD6" w:rsidRDefault="00693FD6" w:rsidP="002A18B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u w:val="single"/>
          <w:lang w:eastAsia="pt-PT"/>
        </w:rPr>
      </w:pPr>
      <w:r w:rsidRPr="00693FD6">
        <w:rPr>
          <w:rFonts w:eastAsia="Times New Roman" w:cstheme="minorHAnsi"/>
          <w:b/>
          <w:u w:val="single"/>
          <w:lang w:eastAsia="pt-PT"/>
        </w:rPr>
        <w:t>ELEIÇÕES PARA</w:t>
      </w:r>
      <w:r>
        <w:rPr>
          <w:rFonts w:eastAsia="Times New Roman" w:cstheme="minorHAnsi"/>
          <w:b/>
          <w:u w:val="single"/>
          <w:lang w:eastAsia="pt-PT"/>
        </w:rPr>
        <w:t xml:space="preserve"> CARGOS EXTERIORES À AR</w:t>
      </w:r>
      <w:r w:rsidRPr="00693FD6">
        <w:rPr>
          <w:rFonts w:eastAsia="Times New Roman" w:cstheme="minorHAnsi"/>
          <w:b/>
          <w:u w:val="single"/>
          <w:lang w:eastAsia="pt-PT"/>
        </w:rPr>
        <w:t>:</w:t>
      </w:r>
    </w:p>
    <w:p w:rsidR="0073300D" w:rsidRDefault="00BC723D" w:rsidP="00BC723D">
      <w:pPr>
        <w:spacing w:after="0" w:line="240" w:lineRule="auto"/>
        <w:outlineLvl w:val="1"/>
        <w:rPr>
          <w:rFonts w:eastAsia="Times New Roman" w:cstheme="minorHAnsi"/>
          <w:lang w:eastAsia="pt-PT"/>
        </w:rPr>
      </w:pPr>
      <w:r w:rsidRPr="0073300D">
        <w:rPr>
          <w:rFonts w:eastAsia="Times New Roman" w:cstheme="minorHAnsi"/>
          <w:b/>
          <w:bCs/>
          <w:lang w:eastAsia="pt-PT"/>
        </w:rPr>
        <w:t>Comissão de Acesso aos Documentos Administrativos (CADA)</w:t>
      </w:r>
      <w:r w:rsidRPr="0073300D">
        <w:rPr>
          <w:rFonts w:eastAsia="Times New Roman" w:cstheme="minorHAnsi"/>
          <w:lang w:eastAsia="pt-PT"/>
        </w:rPr>
        <w:t xml:space="preserve"> </w:t>
      </w:r>
      <w:r w:rsidRPr="0073300D"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lang w:eastAsia="pt-PT"/>
        </w:rPr>
        <w:t>Resolução da AR n. º 205 /2016, de 2016-10-21</w:t>
      </w:r>
    </w:p>
    <w:p w:rsidR="0073300D" w:rsidRDefault="0073300D" w:rsidP="00BC723D">
      <w:pPr>
        <w:spacing w:after="0" w:line="240" w:lineRule="auto"/>
        <w:outlineLvl w:val="1"/>
        <w:rPr>
          <w:rFonts w:eastAsia="Times New Roman" w:cstheme="minorHAnsi"/>
          <w:b/>
          <w:bCs/>
          <w:lang w:eastAsia="pt-PT"/>
        </w:rPr>
      </w:pPr>
    </w:p>
    <w:p w:rsidR="00BC723D" w:rsidRDefault="00BC723D" w:rsidP="00BC723D">
      <w:pPr>
        <w:spacing w:after="0" w:line="240" w:lineRule="auto"/>
        <w:outlineLvl w:val="1"/>
        <w:rPr>
          <w:rFonts w:eastAsia="Times New Roman" w:cstheme="minorHAnsi"/>
          <w:lang w:eastAsia="pt-PT"/>
        </w:rPr>
      </w:pPr>
      <w:r w:rsidRPr="0073300D">
        <w:rPr>
          <w:rFonts w:eastAsia="Times New Roman" w:cstheme="minorHAnsi"/>
          <w:b/>
          <w:bCs/>
          <w:lang w:eastAsia="pt-PT"/>
        </w:rPr>
        <w:t>Conselho de Opinião da Rádio e Televisão de Portugal SA</w:t>
      </w:r>
      <w:r w:rsidRPr="0073300D">
        <w:rPr>
          <w:rFonts w:eastAsia="Times New Roman" w:cstheme="minorHAnsi"/>
          <w:lang w:eastAsia="pt-PT"/>
        </w:rPr>
        <w:t xml:space="preserve"> </w:t>
      </w:r>
      <w:r w:rsidRPr="0073300D"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lang w:eastAsia="pt-PT"/>
        </w:rPr>
        <w:t>Resolução da AR n.º 206 /2016, de 2016-10-21</w:t>
      </w:r>
    </w:p>
    <w:p w:rsidR="0073300D" w:rsidRDefault="0073300D" w:rsidP="00BC723D">
      <w:pPr>
        <w:spacing w:after="0" w:line="240" w:lineRule="auto"/>
        <w:outlineLvl w:val="1"/>
        <w:rPr>
          <w:rFonts w:eastAsia="Times New Roman" w:cstheme="minorHAnsi"/>
          <w:b/>
          <w:bCs/>
          <w:lang w:eastAsia="pt-PT"/>
        </w:rPr>
      </w:pPr>
    </w:p>
    <w:p w:rsidR="00BC723D" w:rsidRDefault="00BC723D" w:rsidP="00BC723D">
      <w:pPr>
        <w:spacing w:after="0" w:line="240" w:lineRule="auto"/>
        <w:outlineLvl w:val="1"/>
        <w:rPr>
          <w:rFonts w:eastAsia="Times New Roman" w:cstheme="minorHAnsi"/>
          <w:lang w:eastAsia="pt-PT"/>
        </w:rPr>
      </w:pPr>
      <w:r w:rsidRPr="0073300D">
        <w:rPr>
          <w:rFonts w:eastAsia="Times New Roman" w:cstheme="minorHAnsi"/>
          <w:b/>
          <w:bCs/>
          <w:lang w:eastAsia="pt-PT"/>
        </w:rPr>
        <w:t>Conselho Economico e Social</w:t>
      </w:r>
      <w:r w:rsidRPr="0073300D">
        <w:rPr>
          <w:rFonts w:eastAsia="Times New Roman" w:cstheme="minorHAnsi"/>
          <w:lang w:eastAsia="pt-PT"/>
        </w:rPr>
        <w:t xml:space="preserve"> </w:t>
      </w:r>
      <w:r w:rsidRPr="0073300D"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lang w:eastAsia="pt-PT"/>
        </w:rPr>
        <w:t>Resolução da AR n.º 202 /2016, de 2016-10-18</w:t>
      </w:r>
    </w:p>
    <w:p w:rsidR="0073300D" w:rsidRDefault="0073300D" w:rsidP="00BC723D">
      <w:pPr>
        <w:spacing w:after="0" w:line="240" w:lineRule="auto"/>
        <w:outlineLvl w:val="1"/>
        <w:rPr>
          <w:rFonts w:eastAsia="Times New Roman" w:cstheme="minorHAnsi"/>
          <w:b/>
          <w:bCs/>
          <w:lang w:eastAsia="pt-PT"/>
        </w:rPr>
      </w:pPr>
    </w:p>
    <w:p w:rsidR="00BC723D" w:rsidRPr="0073300D" w:rsidRDefault="00BC723D" w:rsidP="00BC723D">
      <w:pPr>
        <w:spacing w:after="0" w:line="240" w:lineRule="auto"/>
        <w:outlineLvl w:val="1"/>
        <w:rPr>
          <w:rFonts w:eastAsia="Times New Roman" w:cstheme="minorHAnsi"/>
          <w:lang w:eastAsia="pt-PT"/>
        </w:rPr>
      </w:pPr>
      <w:r w:rsidRPr="0073300D">
        <w:rPr>
          <w:rFonts w:eastAsia="Times New Roman" w:cstheme="minorHAnsi"/>
          <w:b/>
          <w:bCs/>
          <w:lang w:eastAsia="pt-PT"/>
        </w:rPr>
        <w:t>Conselho Nacional de Saúde</w:t>
      </w:r>
      <w:r w:rsidRPr="0073300D">
        <w:rPr>
          <w:rFonts w:eastAsia="Times New Roman" w:cstheme="minorHAnsi"/>
          <w:lang w:eastAsia="pt-PT"/>
        </w:rPr>
        <w:t xml:space="preserve"> </w:t>
      </w:r>
      <w:r w:rsidRPr="0073300D">
        <w:rPr>
          <w:rFonts w:eastAsia="Times New Roman" w:cstheme="minorHAnsi"/>
          <w:lang w:eastAsia="pt-PT"/>
        </w:rPr>
        <w:br/>
        <w:t>Resolução da AR n.º 80 /2017, de 2017-05-16</w:t>
      </w:r>
    </w:p>
    <w:p w:rsidR="0073300D" w:rsidRDefault="0073300D" w:rsidP="00BC723D">
      <w:pPr>
        <w:spacing w:after="0" w:line="240" w:lineRule="auto"/>
        <w:outlineLvl w:val="1"/>
        <w:rPr>
          <w:rFonts w:eastAsia="Times New Roman" w:cstheme="minorHAnsi"/>
          <w:b/>
          <w:bCs/>
          <w:lang w:eastAsia="pt-PT"/>
        </w:rPr>
      </w:pPr>
    </w:p>
    <w:p w:rsidR="00DB3949" w:rsidRDefault="00BC723D" w:rsidP="00BC723D">
      <w:pPr>
        <w:spacing w:after="0" w:line="240" w:lineRule="auto"/>
        <w:outlineLvl w:val="1"/>
        <w:rPr>
          <w:rFonts w:cstheme="minorHAnsi"/>
        </w:rPr>
      </w:pPr>
      <w:r w:rsidRPr="0073300D">
        <w:rPr>
          <w:rFonts w:eastAsia="Times New Roman" w:cstheme="minorHAnsi"/>
          <w:b/>
          <w:bCs/>
          <w:lang w:eastAsia="pt-PT"/>
        </w:rPr>
        <w:t>Conselho Superior dos Tribunais Administrativos e Fiscais</w:t>
      </w:r>
      <w:r w:rsidRPr="0073300D">
        <w:rPr>
          <w:rFonts w:eastAsia="Times New Roman" w:cstheme="minorHAnsi"/>
          <w:lang w:eastAsia="pt-PT"/>
        </w:rPr>
        <w:t xml:space="preserve"> </w:t>
      </w:r>
      <w:r w:rsidRPr="0073300D"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lang w:eastAsia="pt-PT"/>
        </w:rPr>
        <w:t>Resolução da AR n. º 79 /2017, de 2017-05-16</w:t>
      </w:r>
      <w:r>
        <w:rPr>
          <w:rFonts w:eastAsia="Times New Roman" w:cstheme="minorHAnsi"/>
          <w:lang w:eastAsia="pt-PT"/>
        </w:rPr>
        <w:br/>
      </w:r>
    </w:p>
    <w:p w:rsidR="0073300D" w:rsidRPr="00F11A38" w:rsidRDefault="0073300D" w:rsidP="00BC723D">
      <w:pPr>
        <w:spacing w:after="0" w:line="240" w:lineRule="auto"/>
        <w:outlineLvl w:val="1"/>
        <w:rPr>
          <w:rFonts w:cstheme="minorHAnsi"/>
        </w:rPr>
      </w:pPr>
      <w:bookmarkStart w:id="0" w:name="_GoBack"/>
      <w:bookmarkEnd w:id="0"/>
    </w:p>
    <w:p w:rsidR="002A18B2" w:rsidRPr="00F11A38" w:rsidRDefault="00672055" w:rsidP="002A18B2">
      <w:pPr>
        <w:spacing w:before="100" w:beforeAutospacing="1" w:after="100" w:afterAutospacing="1" w:line="240" w:lineRule="auto"/>
        <w:outlineLvl w:val="1"/>
        <w:rPr>
          <w:rFonts w:cstheme="minorHAnsi"/>
          <w:b/>
          <w:u w:val="single"/>
        </w:rPr>
      </w:pPr>
      <w:r w:rsidRPr="00F11A38">
        <w:rPr>
          <w:rFonts w:cstheme="minorHAnsi"/>
          <w:b/>
          <w:u w:val="single"/>
        </w:rPr>
        <w:t>INQUÉRITO PARLAMENTAR</w:t>
      </w:r>
    </w:p>
    <w:p w:rsidR="0073300D" w:rsidRPr="00F11A38" w:rsidRDefault="0073300D" w:rsidP="0073300D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</w:rPr>
        <w:t>Resolução da AR n.º 40/2017</w:t>
      </w:r>
    </w:p>
    <w:p w:rsidR="0073300D" w:rsidRPr="00F11A38" w:rsidRDefault="0073300D" w:rsidP="0073300D">
      <w:pPr>
        <w:spacing w:after="0" w:line="240" w:lineRule="auto"/>
        <w:outlineLvl w:val="1"/>
        <w:rPr>
          <w:rFonts w:cstheme="minorHAnsi"/>
        </w:rPr>
      </w:pPr>
      <w:proofErr w:type="spellStart"/>
      <w:r w:rsidRPr="00F11A38">
        <w:rPr>
          <w:rFonts w:cstheme="minorHAnsi"/>
        </w:rPr>
        <w:t>DR</w:t>
      </w:r>
      <w:proofErr w:type="spellEnd"/>
      <w:r w:rsidRPr="00F11A38">
        <w:rPr>
          <w:rFonts w:cstheme="minorHAnsi"/>
        </w:rPr>
        <w:t xml:space="preserve"> I série n.º 51, de 2017-03-13</w:t>
      </w:r>
    </w:p>
    <w:p w:rsidR="0073300D" w:rsidRPr="0073300D" w:rsidRDefault="0073300D" w:rsidP="0073300D">
      <w:pPr>
        <w:spacing w:after="0" w:line="240" w:lineRule="auto"/>
        <w:outlineLvl w:val="1"/>
        <w:rPr>
          <w:rFonts w:cstheme="minorHAnsi"/>
          <w:i/>
        </w:rPr>
      </w:pPr>
      <w:proofErr w:type="gramStart"/>
      <w:r w:rsidRPr="0073300D">
        <w:rPr>
          <w:rFonts w:cstheme="minorHAnsi"/>
          <w:i/>
        </w:rPr>
        <w:t>Origem :</w:t>
      </w:r>
      <w:proofErr w:type="gramEnd"/>
      <w:r w:rsidRPr="0073300D">
        <w:rPr>
          <w:rFonts w:cstheme="minorHAnsi"/>
          <w:i/>
        </w:rPr>
        <w:t xml:space="preserve"> </w:t>
      </w:r>
      <w:r w:rsidR="002A18B2" w:rsidRPr="0073300D">
        <w:rPr>
          <w:rFonts w:cstheme="minorHAnsi"/>
          <w:i/>
        </w:rPr>
        <w:t>Inquérito Parlamentar 6/XIII/2</w:t>
      </w:r>
      <w:r w:rsidRPr="0073300D">
        <w:rPr>
          <w:rFonts w:cstheme="minorHAnsi"/>
          <w:i/>
        </w:rPr>
        <w:t xml:space="preserve">  (</w:t>
      </w:r>
      <w:r w:rsidRPr="0073300D">
        <w:rPr>
          <w:rFonts w:cstheme="minorHAnsi"/>
          <w:i/>
        </w:rPr>
        <w:t>PSD, CDS-PP</w:t>
      </w:r>
      <w:r w:rsidRPr="0073300D">
        <w:rPr>
          <w:rFonts w:cstheme="minorHAnsi"/>
          <w:i/>
        </w:rPr>
        <w:t>)</w:t>
      </w:r>
    </w:p>
    <w:p w:rsidR="002A18B2" w:rsidRPr="00F11A38" w:rsidRDefault="002A18B2" w:rsidP="002A18B2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</w:rPr>
        <w:t>DAR II série A n.º 78, de 2017-03-104</w:t>
      </w: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</w:rPr>
      </w:pP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</w:rPr>
      </w:pP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  <w:r w:rsidRPr="00F11A38">
        <w:rPr>
          <w:rFonts w:cstheme="minorHAnsi"/>
          <w:b/>
          <w:u w:val="single"/>
        </w:rPr>
        <w:t>CONTA GERAL DO ESTADO</w:t>
      </w: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</w:p>
    <w:p w:rsidR="00672055" w:rsidRPr="00F11A38" w:rsidRDefault="00672055" w:rsidP="00672055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  <w:b/>
        </w:rPr>
        <w:t>Conta Geral do Estado de 2015</w:t>
      </w:r>
    </w:p>
    <w:p w:rsidR="00672055" w:rsidRPr="00F11A38" w:rsidRDefault="00672055" w:rsidP="00672055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</w:rPr>
        <w:t>Resolução da AR 161/2017</w:t>
      </w: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</w:rPr>
      </w:pPr>
      <w:proofErr w:type="spellStart"/>
      <w:r w:rsidRPr="00F11A38">
        <w:rPr>
          <w:rFonts w:cstheme="minorHAnsi"/>
        </w:rPr>
        <w:t>DR</w:t>
      </w:r>
      <w:proofErr w:type="spellEnd"/>
      <w:r w:rsidRPr="00F11A38">
        <w:rPr>
          <w:rFonts w:cstheme="minorHAnsi"/>
        </w:rPr>
        <w:t xml:space="preserve"> I série n.º 139, de 2017-07-20</w:t>
      </w:r>
    </w:p>
    <w:p w:rsidR="00672055" w:rsidRPr="00F11A38" w:rsidRDefault="00672055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</w:p>
    <w:p w:rsidR="0085265D" w:rsidRPr="00F11A38" w:rsidRDefault="0085265D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</w:p>
    <w:p w:rsidR="0085265D" w:rsidRPr="00F11A38" w:rsidRDefault="0051159C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  <w:r w:rsidRPr="00F11A38">
        <w:rPr>
          <w:rFonts w:cstheme="minorHAnsi"/>
          <w:b/>
          <w:u w:val="single"/>
        </w:rPr>
        <w:t>APRECIAÇÃO ORÇAMENTO E CONTA DA AR</w:t>
      </w:r>
    </w:p>
    <w:p w:rsidR="0051159C" w:rsidRPr="00F11A38" w:rsidRDefault="0051159C" w:rsidP="002A18B2">
      <w:pPr>
        <w:spacing w:after="0" w:line="240" w:lineRule="auto"/>
        <w:outlineLvl w:val="1"/>
        <w:rPr>
          <w:rFonts w:cstheme="minorHAnsi"/>
          <w:b/>
          <w:u w:val="single"/>
        </w:rPr>
      </w:pPr>
    </w:p>
    <w:p w:rsidR="0026417D" w:rsidRPr="00F11A38" w:rsidRDefault="0026417D" w:rsidP="0026417D">
      <w:pPr>
        <w:spacing w:after="0" w:line="240" w:lineRule="auto"/>
        <w:outlineLvl w:val="1"/>
        <w:rPr>
          <w:rFonts w:cstheme="minorHAnsi"/>
          <w:b/>
        </w:rPr>
      </w:pPr>
      <w:r w:rsidRPr="00F11A38">
        <w:rPr>
          <w:rFonts w:cstheme="minorHAnsi"/>
          <w:b/>
        </w:rPr>
        <w:t>1.º Orçamento Suplementar da Assembleia da República para 2017</w:t>
      </w:r>
    </w:p>
    <w:p w:rsidR="0026417D" w:rsidRPr="00F11A38" w:rsidRDefault="0026417D" w:rsidP="0026417D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</w:rPr>
        <w:t xml:space="preserve">Resolução da AR </w:t>
      </w:r>
      <w:r w:rsidR="007A152B" w:rsidRPr="00F11A38">
        <w:rPr>
          <w:rFonts w:cstheme="minorHAnsi"/>
        </w:rPr>
        <w:t xml:space="preserve">n.º </w:t>
      </w:r>
      <w:r w:rsidRPr="00F11A38">
        <w:rPr>
          <w:rFonts w:cstheme="minorHAnsi"/>
        </w:rPr>
        <w:t>160 /2017</w:t>
      </w:r>
    </w:p>
    <w:p w:rsidR="0026417D" w:rsidRPr="00F11A38" w:rsidRDefault="0026417D" w:rsidP="0026417D">
      <w:pPr>
        <w:spacing w:after="0" w:line="240" w:lineRule="auto"/>
        <w:outlineLvl w:val="1"/>
        <w:rPr>
          <w:rFonts w:cstheme="minorHAnsi"/>
        </w:rPr>
      </w:pPr>
      <w:proofErr w:type="spellStart"/>
      <w:r w:rsidRPr="00F11A38">
        <w:rPr>
          <w:rFonts w:cstheme="minorHAnsi"/>
        </w:rPr>
        <w:t>DR</w:t>
      </w:r>
      <w:proofErr w:type="spellEnd"/>
      <w:r w:rsidRPr="00F11A38">
        <w:rPr>
          <w:rFonts w:cstheme="minorHAnsi"/>
        </w:rPr>
        <w:t xml:space="preserve"> I série </w:t>
      </w:r>
      <w:r w:rsidR="007A152B" w:rsidRPr="00F11A38">
        <w:rPr>
          <w:rFonts w:cstheme="minorHAnsi"/>
        </w:rPr>
        <w:t xml:space="preserve">n.º </w:t>
      </w:r>
      <w:r w:rsidRPr="00F11A38">
        <w:rPr>
          <w:rFonts w:cstheme="minorHAnsi"/>
        </w:rPr>
        <w:t>139</w:t>
      </w:r>
      <w:r w:rsidR="007A152B" w:rsidRPr="00F11A38">
        <w:rPr>
          <w:rFonts w:cstheme="minorHAnsi"/>
        </w:rPr>
        <w:t xml:space="preserve">, de </w:t>
      </w:r>
      <w:r w:rsidRPr="00F11A38">
        <w:rPr>
          <w:rFonts w:cstheme="minorHAnsi"/>
        </w:rPr>
        <w:t>2017-07-20</w:t>
      </w:r>
    </w:p>
    <w:p w:rsidR="007A152B" w:rsidRPr="00F11A38" w:rsidRDefault="007A152B" w:rsidP="0026417D">
      <w:pPr>
        <w:spacing w:after="0" w:line="240" w:lineRule="auto"/>
        <w:outlineLvl w:val="1"/>
        <w:rPr>
          <w:rFonts w:cstheme="minorHAnsi"/>
        </w:rPr>
      </w:pPr>
    </w:p>
    <w:p w:rsidR="007A152B" w:rsidRPr="00F11A38" w:rsidRDefault="007A152B" w:rsidP="007A152B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  <w:b/>
        </w:rPr>
        <w:t>Orçamento da Assembleia da República para 2017</w:t>
      </w:r>
    </w:p>
    <w:p w:rsidR="007A152B" w:rsidRPr="00F11A38" w:rsidRDefault="007A152B" w:rsidP="007A152B">
      <w:pPr>
        <w:spacing w:after="0" w:line="240" w:lineRule="auto"/>
        <w:outlineLvl w:val="1"/>
        <w:rPr>
          <w:rFonts w:cstheme="minorHAnsi"/>
        </w:rPr>
      </w:pPr>
      <w:r w:rsidRPr="00F11A38">
        <w:rPr>
          <w:rFonts w:cstheme="minorHAnsi"/>
        </w:rPr>
        <w:t xml:space="preserve">Resolução da AR </w:t>
      </w:r>
      <w:r w:rsidR="00F77A7E" w:rsidRPr="00F11A38">
        <w:rPr>
          <w:rFonts w:cstheme="minorHAnsi"/>
        </w:rPr>
        <w:t xml:space="preserve">n.º </w:t>
      </w:r>
      <w:r w:rsidRPr="00F11A38">
        <w:rPr>
          <w:rFonts w:cstheme="minorHAnsi"/>
        </w:rPr>
        <w:t xml:space="preserve">218 /2016 </w:t>
      </w:r>
    </w:p>
    <w:p w:rsidR="007A152B" w:rsidRPr="00DB3949" w:rsidRDefault="007A152B" w:rsidP="007A152B">
      <w:pPr>
        <w:spacing w:after="0" w:line="240" w:lineRule="auto"/>
        <w:outlineLvl w:val="1"/>
        <w:rPr>
          <w:rFonts w:cstheme="minorHAnsi"/>
        </w:rPr>
      </w:pPr>
      <w:proofErr w:type="spellStart"/>
      <w:r w:rsidRPr="00F11A38">
        <w:rPr>
          <w:rFonts w:cstheme="minorHAnsi"/>
        </w:rPr>
        <w:t>DR</w:t>
      </w:r>
      <w:proofErr w:type="spellEnd"/>
      <w:r w:rsidRPr="00F11A38">
        <w:rPr>
          <w:rFonts w:cstheme="minorHAnsi"/>
        </w:rPr>
        <w:t xml:space="preserve"> I série </w:t>
      </w:r>
      <w:r w:rsidR="00F77A7E" w:rsidRPr="00F11A38">
        <w:rPr>
          <w:rFonts w:cstheme="minorHAnsi"/>
        </w:rPr>
        <w:t xml:space="preserve">n.º </w:t>
      </w:r>
      <w:r w:rsidRPr="00F11A38">
        <w:rPr>
          <w:rFonts w:cstheme="minorHAnsi"/>
        </w:rPr>
        <w:t>217</w:t>
      </w:r>
      <w:r w:rsidR="00F77A7E" w:rsidRPr="00F11A38">
        <w:rPr>
          <w:rFonts w:cstheme="minorHAnsi"/>
        </w:rPr>
        <w:t xml:space="preserve">, de </w:t>
      </w:r>
      <w:r w:rsidRPr="00F11A38">
        <w:rPr>
          <w:rFonts w:cstheme="minorHAnsi"/>
        </w:rPr>
        <w:t>2016-11-11</w:t>
      </w:r>
    </w:p>
    <w:sectPr w:rsidR="007A152B" w:rsidRPr="00DB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2"/>
    <w:rsid w:val="0000051A"/>
    <w:rsid w:val="000227C0"/>
    <w:rsid w:val="0026417D"/>
    <w:rsid w:val="00294DBD"/>
    <w:rsid w:val="002A18B2"/>
    <w:rsid w:val="003351C4"/>
    <w:rsid w:val="003A1A63"/>
    <w:rsid w:val="004F301B"/>
    <w:rsid w:val="0051159C"/>
    <w:rsid w:val="00672055"/>
    <w:rsid w:val="00693FD6"/>
    <w:rsid w:val="0070511D"/>
    <w:rsid w:val="0073300D"/>
    <w:rsid w:val="007A152B"/>
    <w:rsid w:val="007D1187"/>
    <w:rsid w:val="0085265D"/>
    <w:rsid w:val="00BC723D"/>
    <w:rsid w:val="00DB3949"/>
    <w:rsid w:val="00F11A38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48A"/>
  <w15:chartTrackingRefBased/>
  <w15:docId w15:val="{73E9D80E-1AE2-4355-8AD7-33556EE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2A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A18B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DB3949"/>
    <w:pPr>
      <w:ind w:left="720"/>
      <w:contextualSpacing/>
    </w:pPr>
  </w:style>
  <w:style w:type="table" w:styleId="TabelacomGrelha">
    <w:name w:val="Table Grid"/>
    <w:basedOn w:val="Tabelanormal"/>
    <w:uiPriority w:val="39"/>
    <w:rsid w:val="00693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18</cp:revision>
  <dcterms:created xsi:type="dcterms:W3CDTF">2018-10-01T16:36:00Z</dcterms:created>
  <dcterms:modified xsi:type="dcterms:W3CDTF">2019-08-06T16:21:00Z</dcterms:modified>
</cp:coreProperties>
</file>